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D1B3" w14:textId="77777777" w:rsidR="00D10BA4" w:rsidRDefault="00D10BA4">
      <w:pPr>
        <w:pStyle w:val="Standard"/>
        <w:rPr>
          <w:rFonts w:ascii="Calibri" w:hAnsi="Calibri"/>
          <w:sz w:val="36"/>
          <w:szCs w:val="36"/>
        </w:rPr>
      </w:pPr>
    </w:p>
    <w:p w14:paraId="6F9F9A50" w14:textId="77777777" w:rsidR="00D10BA4" w:rsidRDefault="00D10BA4">
      <w:pPr>
        <w:pStyle w:val="Standard"/>
        <w:rPr>
          <w:rFonts w:ascii="Calibri" w:hAnsi="Calibri"/>
          <w:sz w:val="36"/>
          <w:szCs w:val="36"/>
        </w:rPr>
      </w:pPr>
    </w:p>
    <w:p w14:paraId="58EFEA8B" w14:textId="77777777" w:rsidR="00D10BA4" w:rsidRDefault="00D10BA4">
      <w:pPr>
        <w:pStyle w:val="Standard"/>
        <w:rPr>
          <w:rFonts w:ascii="Calibri" w:hAnsi="Calibri"/>
          <w:sz w:val="36"/>
          <w:szCs w:val="36"/>
        </w:rPr>
      </w:pPr>
    </w:p>
    <w:p w14:paraId="0705BD87" w14:textId="77777777" w:rsidR="00D10BA4" w:rsidRDefault="00D10BA4">
      <w:pPr>
        <w:pStyle w:val="Standard"/>
        <w:rPr>
          <w:rFonts w:ascii="Calibri" w:hAnsi="Calibri"/>
          <w:sz w:val="36"/>
          <w:szCs w:val="36"/>
        </w:rPr>
      </w:pPr>
    </w:p>
    <w:p w14:paraId="02448E28" w14:textId="77777777" w:rsidR="00D10BA4" w:rsidRDefault="00A471C7">
      <w:pPr>
        <w:pStyle w:val="Standard"/>
        <w:jc w:val="center"/>
        <w:rPr>
          <w:rFonts w:ascii="Calibri" w:hAnsi="Calibri"/>
          <w:sz w:val="36"/>
          <w:szCs w:val="36"/>
        </w:rPr>
      </w:pPr>
      <w:r>
        <w:rPr>
          <w:rFonts w:ascii="Calibri" w:hAnsi="Calibri"/>
          <w:b/>
          <w:bCs/>
          <w:sz w:val="36"/>
          <w:szCs w:val="36"/>
        </w:rPr>
        <w:t>The University of Texas at El Paso</w:t>
      </w:r>
    </w:p>
    <w:p w14:paraId="1B0E4B28" w14:textId="77777777" w:rsidR="00D10BA4" w:rsidRDefault="00D10BA4">
      <w:pPr>
        <w:pStyle w:val="Standard"/>
        <w:jc w:val="center"/>
        <w:rPr>
          <w:rFonts w:ascii="Calibri" w:hAnsi="Calibri"/>
          <w:b/>
          <w:bCs/>
          <w:sz w:val="36"/>
          <w:szCs w:val="36"/>
        </w:rPr>
      </w:pPr>
    </w:p>
    <w:p w14:paraId="0E6600F9" w14:textId="77777777" w:rsidR="00D10BA4" w:rsidRDefault="00A471C7">
      <w:pPr>
        <w:pStyle w:val="Standard"/>
        <w:jc w:val="center"/>
        <w:rPr>
          <w:rFonts w:ascii="Calibri" w:hAnsi="Calibri"/>
          <w:sz w:val="36"/>
          <w:szCs w:val="36"/>
        </w:rPr>
      </w:pPr>
      <w:bookmarkStart w:id="0" w:name="move173748661"/>
      <w:r>
        <w:rPr>
          <w:rFonts w:ascii="Calibri" w:hAnsi="Calibri"/>
          <w:b/>
          <w:bCs/>
          <w:sz w:val="36"/>
          <w:szCs w:val="36"/>
        </w:rPr>
        <w:t>Institutional Response</w:t>
      </w:r>
      <w:bookmarkEnd w:id="0"/>
    </w:p>
    <w:p w14:paraId="7A4006DA" w14:textId="77777777" w:rsidR="00D10BA4" w:rsidRDefault="00D10BA4">
      <w:pPr>
        <w:pStyle w:val="Standard"/>
        <w:jc w:val="center"/>
        <w:rPr>
          <w:rFonts w:ascii="Calibri" w:hAnsi="Calibri"/>
          <w:sz w:val="36"/>
          <w:szCs w:val="36"/>
        </w:rPr>
      </w:pPr>
    </w:p>
    <w:p w14:paraId="0553D475" w14:textId="77777777" w:rsidR="00D10BA4" w:rsidRDefault="00D10BA4">
      <w:pPr>
        <w:pStyle w:val="Standard"/>
        <w:jc w:val="center"/>
        <w:rPr>
          <w:rFonts w:ascii="Calibri" w:hAnsi="Calibri"/>
          <w:b/>
          <w:bCs/>
          <w:sz w:val="36"/>
          <w:szCs w:val="36"/>
        </w:rPr>
      </w:pPr>
    </w:p>
    <w:p w14:paraId="7C0A3855" w14:textId="77777777" w:rsidR="00D10BA4" w:rsidRDefault="00A471C7">
      <w:pPr>
        <w:pStyle w:val="Standard"/>
        <w:jc w:val="center"/>
        <w:rPr>
          <w:rFonts w:ascii="Calibri" w:hAnsi="Calibri"/>
          <w:sz w:val="36"/>
          <w:szCs w:val="36"/>
        </w:rPr>
      </w:pPr>
      <w:r>
        <w:rPr>
          <w:rFonts w:ascii="Calibri" w:hAnsi="Calibri"/>
          <w:b/>
          <w:bCs/>
          <w:sz w:val="36"/>
          <w:szCs w:val="36"/>
        </w:rPr>
        <w:t>XXX Program</w:t>
      </w:r>
    </w:p>
    <w:p w14:paraId="2F201F0C" w14:textId="77777777" w:rsidR="00D10BA4" w:rsidRDefault="00D10BA4">
      <w:pPr>
        <w:pStyle w:val="Standard"/>
        <w:jc w:val="center"/>
        <w:rPr>
          <w:rFonts w:ascii="Calibri" w:hAnsi="Calibri"/>
          <w:sz w:val="36"/>
          <w:szCs w:val="36"/>
        </w:rPr>
      </w:pPr>
    </w:p>
    <w:p w14:paraId="7E53E719" w14:textId="77777777" w:rsidR="00D10BA4" w:rsidRDefault="00D10BA4">
      <w:pPr>
        <w:pStyle w:val="Standard"/>
        <w:jc w:val="center"/>
        <w:rPr>
          <w:rFonts w:ascii="Calibri" w:hAnsi="Calibri"/>
          <w:sz w:val="36"/>
          <w:szCs w:val="36"/>
        </w:rPr>
      </w:pPr>
    </w:p>
    <w:p w14:paraId="73D59ED1" w14:textId="77777777" w:rsidR="00D10BA4" w:rsidRDefault="00A471C7">
      <w:pPr>
        <w:pStyle w:val="Standard"/>
        <w:jc w:val="center"/>
        <w:rPr>
          <w:rFonts w:ascii="Calibri" w:hAnsi="Calibri"/>
          <w:sz w:val="36"/>
          <w:szCs w:val="36"/>
        </w:rPr>
      </w:pPr>
      <w:r>
        <w:rPr>
          <w:rFonts w:ascii="Calibri" w:hAnsi="Calibri"/>
          <w:sz w:val="36"/>
          <w:szCs w:val="36"/>
        </w:rPr>
        <w:t>Prepared by</w:t>
      </w:r>
    </w:p>
    <w:p w14:paraId="653AB820" w14:textId="77777777" w:rsidR="00D10BA4" w:rsidRDefault="00A471C7">
      <w:pPr>
        <w:pStyle w:val="Standard"/>
        <w:jc w:val="center"/>
        <w:rPr>
          <w:rFonts w:ascii="Calibri" w:hAnsi="Calibri"/>
          <w:sz w:val="36"/>
          <w:szCs w:val="36"/>
        </w:rPr>
      </w:pPr>
      <w:r>
        <w:rPr>
          <w:rFonts w:ascii="Calibri" w:hAnsi="Calibri"/>
          <w:sz w:val="36"/>
          <w:szCs w:val="36"/>
        </w:rPr>
        <w:t>XXX, Program Director</w:t>
      </w:r>
    </w:p>
    <w:p w14:paraId="18B69BBD" w14:textId="77777777" w:rsidR="00D10BA4" w:rsidRDefault="00A471C7">
      <w:pPr>
        <w:pStyle w:val="Standard"/>
        <w:jc w:val="center"/>
        <w:rPr>
          <w:rFonts w:ascii="Calibri" w:hAnsi="Calibri"/>
          <w:sz w:val="36"/>
          <w:szCs w:val="36"/>
        </w:rPr>
      </w:pPr>
      <w:r>
        <w:rPr>
          <w:rFonts w:ascii="Calibri" w:hAnsi="Calibri"/>
          <w:sz w:val="36"/>
          <w:szCs w:val="36"/>
        </w:rPr>
        <w:t>XXX, Department Chair</w:t>
      </w:r>
    </w:p>
    <w:p w14:paraId="30815BA8" w14:textId="77777777" w:rsidR="00D10BA4" w:rsidRDefault="00A471C7">
      <w:pPr>
        <w:pStyle w:val="Standard"/>
        <w:jc w:val="center"/>
        <w:rPr>
          <w:rFonts w:ascii="Calibri" w:hAnsi="Calibri"/>
          <w:sz w:val="36"/>
          <w:szCs w:val="36"/>
        </w:rPr>
      </w:pPr>
      <w:r>
        <w:rPr>
          <w:rFonts w:ascii="Calibri" w:hAnsi="Calibri"/>
          <w:sz w:val="36"/>
          <w:szCs w:val="36"/>
        </w:rPr>
        <w:t>XXX, Dean of XXX</w:t>
      </w:r>
    </w:p>
    <w:p w14:paraId="6DA60622" w14:textId="77777777" w:rsidR="00D10BA4" w:rsidRDefault="00A471C7">
      <w:pPr>
        <w:pStyle w:val="Standard"/>
        <w:jc w:val="center"/>
        <w:rPr>
          <w:rFonts w:ascii="Calibri" w:hAnsi="Calibri"/>
          <w:sz w:val="36"/>
          <w:szCs w:val="36"/>
        </w:rPr>
      </w:pPr>
      <w:r>
        <w:rPr>
          <w:rFonts w:ascii="Calibri" w:hAnsi="Calibri"/>
          <w:sz w:val="36"/>
          <w:szCs w:val="36"/>
        </w:rPr>
        <w:t>Stephen Crites, Dean of the Graduate School</w:t>
      </w:r>
    </w:p>
    <w:p w14:paraId="154638D8" w14:textId="77777777" w:rsidR="00D10BA4" w:rsidRDefault="00D10BA4">
      <w:pPr>
        <w:pStyle w:val="Standard"/>
        <w:jc w:val="center"/>
        <w:rPr>
          <w:rFonts w:ascii="Calibri" w:hAnsi="Calibri"/>
          <w:sz w:val="36"/>
          <w:szCs w:val="36"/>
        </w:rPr>
      </w:pPr>
    </w:p>
    <w:p w14:paraId="41FF7EED" w14:textId="77777777" w:rsidR="00D10BA4" w:rsidRDefault="00D10BA4">
      <w:pPr>
        <w:pStyle w:val="Standard"/>
        <w:jc w:val="center"/>
        <w:rPr>
          <w:rFonts w:ascii="Calibri" w:hAnsi="Calibri"/>
          <w:sz w:val="36"/>
          <w:szCs w:val="36"/>
        </w:rPr>
      </w:pPr>
    </w:p>
    <w:p w14:paraId="01B51661" w14:textId="77777777" w:rsidR="00D10BA4" w:rsidRDefault="00A471C7">
      <w:pPr>
        <w:pStyle w:val="Standard"/>
        <w:jc w:val="center"/>
        <w:rPr>
          <w:rFonts w:ascii="Calibri" w:hAnsi="Calibri"/>
          <w:sz w:val="36"/>
          <w:szCs w:val="36"/>
        </w:rPr>
      </w:pPr>
      <w:r>
        <w:rPr>
          <w:rFonts w:ascii="Calibri" w:hAnsi="Calibri"/>
          <w:sz w:val="36"/>
          <w:szCs w:val="36"/>
        </w:rPr>
        <w:t>Reviewed by</w:t>
      </w:r>
    </w:p>
    <w:p w14:paraId="1B283745" w14:textId="77777777" w:rsidR="00D10BA4" w:rsidRDefault="00A471C7">
      <w:pPr>
        <w:pStyle w:val="Standard"/>
        <w:jc w:val="center"/>
        <w:rPr>
          <w:rFonts w:ascii="Calibri" w:hAnsi="Calibri"/>
          <w:sz w:val="36"/>
          <w:szCs w:val="36"/>
        </w:rPr>
      </w:pPr>
      <w:r>
        <w:rPr>
          <w:rFonts w:ascii="Calibri" w:hAnsi="Calibri"/>
          <w:sz w:val="36"/>
          <w:szCs w:val="36"/>
        </w:rPr>
        <w:t>John Wiebe, Provost and VPAA</w:t>
      </w:r>
    </w:p>
    <w:p w14:paraId="70DD161A" w14:textId="77777777" w:rsidR="00D10BA4" w:rsidRDefault="00D10BA4">
      <w:pPr>
        <w:pStyle w:val="Standard"/>
        <w:rPr>
          <w:rFonts w:ascii="Calibri" w:hAnsi="Calibri"/>
          <w:sz w:val="36"/>
          <w:szCs w:val="36"/>
        </w:rPr>
      </w:pPr>
    </w:p>
    <w:p w14:paraId="6CA5D196" w14:textId="77777777" w:rsidR="00D10BA4" w:rsidRDefault="00D10BA4">
      <w:pPr>
        <w:pStyle w:val="Standard"/>
        <w:rPr>
          <w:rFonts w:ascii="Calibri" w:hAnsi="Calibri"/>
          <w:sz w:val="36"/>
          <w:szCs w:val="36"/>
        </w:rPr>
      </w:pPr>
    </w:p>
    <w:p w14:paraId="3066684C" w14:textId="77777777" w:rsidR="00D10BA4" w:rsidRDefault="00A471C7">
      <w:pPr>
        <w:pStyle w:val="Standard"/>
        <w:rPr>
          <w:rFonts w:ascii="Calibri" w:hAnsi="Calibri"/>
          <w:sz w:val="36"/>
          <w:szCs w:val="36"/>
        </w:rPr>
      </w:pPr>
      <w:r>
        <w:br w:type="page"/>
      </w:r>
    </w:p>
    <w:p w14:paraId="63BBE860" w14:textId="77777777" w:rsidR="00D10BA4" w:rsidRDefault="00D10BA4">
      <w:pPr>
        <w:pStyle w:val="Standard"/>
        <w:rPr>
          <w:rFonts w:ascii="Calibri" w:hAnsi="Calibri"/>
        </w:rPr>
      </w:pPr>
    </w:p>
    <w:p w14:paraId="3ACE90A1" w14:textId="77777777" w:rsidR="00D10BA4" w:rsidRDefault="00A471C7">
      <w:pPr>
        <w:pStyle w:val="Standard"/>
        <w:rPr>
          <w:rFonts w:ascii="Calibri" w:hAnsi="Calibri"/>
        </w:rPr>
      </w:pPr>
      <w:r>
        <w:rPr>
          <w:rFonts w:ascii="Calibri" w:hAnsi="Calibri"/>
        </w:rPr>
        <w:t>The text of this section should be about 3-5 pages and have these items:</w:t>
      </w:r>
    </w:p>
    <w:p w14:paraId="218F3D97" w14:textId="77777777" w:rsidR="00D10BA4" w:rsidRDefault="00D10BA4">
      <w:pPr>
        <w:pStyle w:val="Standard"/>
        <w:rPr>
          <w:rFonts w:ascii="Calibri" w:hAnsi="Calibri"/>
        </w:rPr>
      </w:pPr>
    </w:p>
    <w:p w14:paraId="0F3AA02D" w14:textId="77777777" w:rsidR="00D10BA4" w:rsidRDefault="00A471C7">
      <w:pPr>
        <w:pStyle w:val="BodyText"/>
        <w:numPr>
          <w:ilvl w:val="0"/>
          <w:numId w:val="1"/>
        </w:numPr>
        <w:rPr>
          <w:rFonts w:ascii="Calibri" w:hAnsi="Calibri"/>
        </w:rPr>
      </w:pPr>
      <w:r>
        <w:rPr>
          <w:rFonts w:ascii="Calibri" w:hAnsi="Calibri"/>
        </w:rPr>
        <w:t>A brief overview of the review process (e.g., reviewers and their qualifications, dates of self-study and site visit, etc.)</w:t>
      </w:r>
    </w:p>
    <w:p w14:paraId="571F9B6A" w14:textId="77777777" w:rsidR="00D10BA4" w:rsidRDefault="00A471C7">
      <w:pPr>
        <w:pStyle w:val="BodyText"/>
        <w:numPr>
          <w:ilvl w:val="0"/>
          <w:numId w:val="1"/>
        </w:numPr>
        <w:rPr>
          <w:rFonts w:ascii="Calibri" w:hAnsi="Calibri"/>
        </w:rPr>
      </w:pPr>
      <w:r>
        <w:rPr>
          <w:rFonts w:ascii="Calibri" w:hAnsi="Calibri"/>
        </w:rPr>
        <w:t>Discussion of major items raised by the reviewers, both strengths and areas of opportunity.  Please note that it might be necessary to discuss parts of the self-study to provide a context for reviewer’s feedback.</w:t>
      </w:r>
    </w:p>
    <w:p w14:paraId="729A0CC5" w14:textId="77777777" w:rsidR="00D10BA4" w:rsidRDefault="00A471C7">
      <w:pPr>
        <w:pStyle w:val="BodyText"/>
        <w:numPr>
          <w:ilvl w:val="0"/>
          <w:numId w:val="1"/>
        </w:numPr>
        <w:rPr>
          <w:rFonts w:ascii="Calibri" w:hAnsi="Calibri"/>
        </w:rPr>
      </w:pPr>
      <w:r>
        <w:rPr>
          <w:rFonts w:ascii="Calibri" w:hAnsi="Calibri"/>
        </w:rPr>
        <w:t xml:space="preserve">Action items that have been done or will be done to address feedback from reviewer(s).  If “action items” are proposed, they should identify the individual or entity that is primarily responsible for enacting the item and provide an appropriate timeframe for action (use </w:t>
      </w:r>
      <w:r>
        <w:rPr>
          <w:rFonts w:ascii="Calibri" w:hAnsi="Calibri"/>
          <w:b/>
        </w:rPr>
        <w:t>boldface</w:t>
      </w:r>
      <w:r>
        <w:rPr>
          <w:rFonts w:ascii="Calibri" w:hAnsi="Calibri"/>
        </w:rPr>
        <w:t xml:space="preserve"> for sentences that have action items).</w:t>
      </w:r>
    </w:p>
    <w:p w14:paraId="1AE8C48D" w14:textId="77777777" w:rsidR="00D10BA4" w:rsidRDefault="00A471C7">
      <w:pPr>
        <w:pStyle w:val="BodyText"/>
        <w:numPr>
          <w:ilvl w:val="0"/>
          <w:numId w:val="1"/>
        </w:numPr>
        <w:rPr>
          <w:rFonts w:ascii="Calibri" w:hAnsi="Calibri"/>
        </w:rPr>
      </w:pPr>
      <w:r>
        <w:rPr>
          <w:rFonts w:ascii="Calibri" w:hAnsi="Calibri"/>
        </w:rPr>
        <w:t>Strategic direction(s) for the program and goals to help assess progress toward the strategic direction(s). </w:t>
      </w:r>
    </w:p>
    <w:p w14:paraId="6EC906BF" w14:textId="77777777" w:rsidR="00D10BA4" w:rsidRDefault="00D10BA4">
      <w:pPr>
        <w:pStyle w:val="Standard"/>
        <w:rPr>
          <w:rFonts w:ascii="Calibri" w:hAnsi="Calibri"/>
        </w:rPr>
      </w:pPr>
    </w:p>
    <w:p w14:paraId="3114D010" w14:textId="77777777" w:rsidR="00D10BA4" w:rsidRDefault="00D10BA4">
      <w:pPr>
        <w:pStyle w:val="Standard"/>
        <w:rPr>
          <w:rFonts w:ascii="Calibri" w:hAnsi="Calibri"/>
        </w:rPr>
      </w:pPr>
    </w:p>
    <w:p w14:paraId="067EC743" w14:textId="77777777" w:rsidR="00D10BA4" w:rsidRDefault="00D10BA4">
      <w:pPr>
        <w:pStyle w:val="Standard"/>
        <w:rPr>
          <w:rFonts w:ascii="Calibri" w:hAnsi="Calibri"/>
        </w:rPr>
      </w:pPr>
    </w:p>
    <w:sectPr w:rsidR="00D10BA4">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1"/>
    <w:family w:val="swiss"/>
    <w:pitch w:val="default"/>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32F"/>
    <w:multiLevelType w:val="multilevel"/>
    <w:tmpl w:val="8E5606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420C93"/>
    <w:multiLevelType w:val="multilevel"/>
    <w:tmpl w:val="3EAA53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758334151">
    <w:abstractNumId w:val="1"/>
  </w:num>
  <w:num w:numId="2" w16cid:durableId="101739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9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A4"/>
    <w:rsid w:val="0070787F"/>
    <w:rsid w:val="00A471C7"/>
    <w:rsid w:val="00D10BA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8E3F"/>
  <w15:docId w15:val="{31E831C5-5237-4173-9B2F-2EEDF7F1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Lohit Devanagari"/>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CommentReference">
    <w:name w:val="annotation reference"/>
    <w:basedOn w:val="DefaultParagraphFont"/>
    <w:uiPriority w:val="99"/>
    <w:semiHidden/>
    <w:unhideWhenUsed/>
    <w:qFormat/>
    <w:rsid w:val="0091084E"/>
    <w:rPr>
      <w:sz w:val="16"/>
      <w:szCs w:val="16"/>
    </w:rPr>
  </w:style>
  <w:style w:type="character" w:customStyle="1" w:styleId="CommentTextChar">
    <w:name w:val="Comment Text Char"/>
    <w:basedOn w:val="DefaultParagraphFont"/>
    <w:link w:val="CommentText"/>
    <w:uiPriority w:val="99"/>
    <w:semiHidden/>
    <w:qFormat/>
    <w:rsid w:val="0091084E"/>
    <w:rPr>
      <w:rFonts w:cs="Mangal"/>
      <w:sz w:val="20"/>
      <w:szCs w:val="18"/>
    </w:rPr>
  </w:style>
  <w:style w:type="character" w:customStyle="1" w:styleId="CommentSubjectChar">
    <w:name w:val="Comment Subject Char"/>
    <w:basedOn w:val="CommentTextChar"/>
    <w:link w:val="CommentSubject"/>
    <w:uiPriority w:val="99"/>
    <w:semiHidden/>
    <w:qFormat/>
    <w:rsid w:val="0091084E"/>
    <w:rPr>
      <w:rFonts w:cs="Mangal"/>
      <w:b/>
      <w:bCs/>
      <w:sz w:val="20"/>
      <w:szCs w:val="18"/>
    </w:rPr>
  </w:style>
  <w:style w:type="character" w:customStyle="1" w:styleId="BalloonTextChar">
    <w:name w:val="Balloon Text Char"/>
    <w:basedOn w:val="DefaultParagraphFont"/>
    <w:link w:val="BalloonText"/>
    <w:uiPriority w:val="99"/>
    <w:semiHidden/>
    <w:qFormat/>
    <w:rsid w:val="0091084E"/>
    <w:rPr>
      <w:rFonts w:ascii="Segoe UI" w:hAnsi="Segoe UI" w:cs="Mangal"/>
      <w:sz w:val="18"/>
      <w:szCs w:val="16"/>
    </w:rPr>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widowControl w:val="0"/>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Normal"/>
    <w:pPr>
      <w:widowControl w:val="0"/>
    </w:pPr>
  </w:style>
  <w:style w:type="paragraph" w:styleId="Caption">
    <w:name w:val="caption"/>
    <w:qFormat/>
    <w:pPr>
      <w:widowControl w:val="0"/>
      <w:suppressLineNumbers/>
      <w:spacing w:before="120" w:after="120"/>
    </w:pPr>
    <w:rPr>
      <w:i/>
      <w:iCs/>
      <w:sz w:val="24"/>
    </w:rPr>
  </w:style>
  <w:style w:type="paragraph" w:customStyle="1" w:styleId="Index">
    <w:name w:val="Index"/>
    <w:basedOn w:val="Normal"/>
    <w:qFormat/>
    <w:pPr>
      <w:widowControl w:val="0"/>
      <w:suppressLineNumbers/>
    </w:pPr>
  </w:style>
  <w:style w:type="paragraph" w:customStyle="1" w:styleId="Standard">
    <w:name w:val="Standard"/>
    <w:qFormat/>
    <w:rPr>
      <w:sz w:val="24"/>
    </w:rPr>
  </w:style>
  <w:style w:type="paragraph" w:customStyle="1" w:styleId="Textbody">
    <w:name w:val="Text body"/>
    <w:basedOn w:val="Standard"/>
    <w:qFormat/>
    <w:pPr>
      <w:spacing w:after="140" w:line="276" w:lineRule="auto"/>
    </w:pPr>
  </w:style>
  <w:style w:type="paragraph" w:styleId="CommentText">
    <w:name w:val="annotation text"/>
    <w:basedOn w:val="Normal"/>
    <w:link w:val="CommentTextChar"/>
    <w:uiPriority w:val="99"/>
    <w:semiHidden/>
    <w:unhideWhenUsed/>
    <w:qFormat/>
    <w:rsid w:val="0091084E"/>
    <w:rPr>
      <w:rFonts w:cs="Mangal"/>
      <w:sz w:val="20"/>
      <w:szCs w:val="18"/>
    </w:rPr>
  </w:style>
  <w:style w:type="paragraph" w:styleId="CommentSubject">
    <w:name w:val="annotation subject"/>
    <w:basedOn w:val="CommentText"/>
    <w:link w:val="CommentSubjectChar"/>
    <w:uiPriority w:val="99"/>
    <w:semiHidden/>
    <w:unhideWhenUsed/>
    <w:qFormat/>
    <w:rsid w:val="0091084E"/>
    <w:rPr>
      <w:b/>
      <w:bCs/>
    </w:rPr>
  </w:style>
  <w:style w:type="paragraph" w:styleId="BalloonText">
    <w:name w:val="Balloon Text"/>
    <w:basedOn w:val="Normal"/>
    <w:link w:val="BalloonTextChar"/>
    <w:uiPriority w:val="99"/>
    <w:semiHidden/>
    <w:unhideWhenUsed/>
    <w:qFormat/>
    <w:rsid w:val="0091084E"/>
    <w:rPr>
      <w:rFonts w:ascii="Segoe UI" w:hAnsi="Segoe UI" w:cs="Mangal"/>
      <w:sz w:val="18"/>
      <w:szCs w:val="16"/>
    </w:rPr>
  </w:style>
  <w:style w:type="paragraph" w:styleId="FootnoteText">
    <w:name w:val="footnote text"/>
    <w:basedOn w:val="Normal"/>
    <w:pPr>
      <w:suppressLineNumbers/>
      <w:ind w:left="339" w:hanging="339"/>
    </w:pPr>
    <w:rPr>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165C4CA795E4DB47C2F4DFAABFCFE" ma:contentTypeVersion="16" ma:contentTypeDescription="Create a new document." ma:contentTypeScope="" ma:versionID="e7e95a5dfaf25b4e816979234d39ba6b">
  <xsd:schema xmlns:xsd="http://www.w3.org/2001/XMLSchema" xmlns:xs="http://www.w3.org/2001/XMLSchema" xmlns:p="http://schemas.microsoft.com/office/2006/metadata/properties" xmlns:ns2="915684d7-08e3-4370-83e8-bd008646f00f" xmlns:ns3="cbd56232-7185-45f8-99eb-c6045b90bf62" targetNamespace="http://schemas.microsoft.com/office/2006/metadata/properties" ma:root="true" ma:fieldsID="f0b7bf65ebc9e9ce4eba414f0c4a9ba9" ns2:_="" ns3:_="">
    <xsd:import namespace="915684d7-08e3-4370-83e8-bd008646f00f"/>
    <xsd:import namespace="cbd56232-7185-45f8-99eb-c6045b90bf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684d7-08e3-4370-83e8-bd008646f0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7c4f8d-e0c6-4be2-8ed4-1d32126f4625}" ma:internalName="TaxCatchAll" ma:showField="CatchAllData" ma:web="915684d7-08e3-4370-83e8-bd008646f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d56232-7185-45f8-99eb-c6045b90bf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3a83bf-3dc4-4ddf-aecd-47f0779e4f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5684d7-08e3-4370-83e8-bd008646f00f" xsi:nil="true"/>
    <lcf76f155ced4ddcb4097134ff3c332f xmlns="cbd56232-7185-45f8-99eb-c6045b90bf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DC9854-62D0-407D-A506-1FA23F98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684d7-08e3-4370-83e8-bd008646f00f"/>
    <ds:schemaRef ds:uri="cbd56232-7185-45f8-99eb-c6045b90b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C3B8A-F312-42CB-9F12-247E947A2F52}">
  <ds:schemaRefs>
    <ds:schemaRef ds:uri="http://schemas.microsoft.com/sharepoint/v3/contenttype/forms"/>
  </ds:schemaRefs>
</ds:datastoreItem>
</file>

<file path=customXml/itemProps3.xml><?xml version="1.0" encoding="utf-8"?>
<ds:datastoreItem xmlns:ds="http://schemas.openxmlformats.org/officeDocument/2006/customXml" ds:itemID="{B4BC5781-9379-4C6C-BFCB-3AF74D041BC6}">
  <ds:schemaRefs>
    <ds:schemaRef ds:uri="http://schemas.microsoft.com/office/2006/metadata/properties"/>
    <ds:schemaRef ds:uri="http://schemas.microsoft.com/office/infopath/2007/PartnerControls"/>
    <ds:schemaRef ds:uri="915684d7-08e3-4370-83e8-bd008646f00f"/>
    <ds:schemaRef ds:uri="cbd56232-7185-45f8-99eb-c6045b90bf6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 Toni L</dc:creator>
  <dc:description/>
  <cp:lastModifiedBy>Bartlett, Richard S</cp:lastModifiedBy>
  <cp:revision>3</cp:revision>
  <cp:lastPrinted>2019-09-06T08:04:00Z</cp:lastPrinted>
  <dcterms:created xsi:type="dcterms:W3CDTF">2023-01-31T19:06:00Z</dcterms:created>
  <dcterms:modified xsi:type="dcterms:W3CDTF">2023-01-31T19:39:00Z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0x010100B9F165C4CA795E4DB47C2F4DFAABFCFE</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MSIP_Label_b73649dc-6fee-4eb8-a128-734c3c842ea8_Enabled">
    <vt:lpwstr>true</vt:lpwstr>
  </property>
  <property fmtid="{D5CDD505-2E9C-101B-9397-08002B2CF9AE}" pid="8" name="MSIP_Label_b73649dc-6fee-4eb8-a128-734c3c842ea8_SetDate">
    <vt:lpwstr>2023-01-31T19:06:08Z</vt:lpwstr>
  </property>
  <property fmtid="{D5CDD505-2E9C-101B-9397-08002B2CF9AE}" pid="9" name="MSIP_Label_b73649dc-6fee-4eb8-a128-734c3c842ea8_Method">
    <vt:lpwstr>Standard</vt:lpwstr>
  </property>
  <property fmtid="{D5CDD505-2E9C-101B-9397-08002B2CF9AE}" pid="10" name="MSIP_Label_b73649dc-6fee-4eb8-a128-734c3c842ea8_Name">
    <vt:lpwstr>defa4170-0d19-0005-0004-bc88714345d2</vt:lpwstr>
  </property>
  <property fmtid="{D5CDD505-2E9C-101B-9397-08002B2CF9AE}" pid="11" name="MSIP_Label_b73649dc-6fee-4eb8-a128-734c3c842ea8_SiteId">
    <vt:lpwstr>857c21d2-1a16-43a4-90cf-d57f3fab9d2f</vt:lpwstr>
  </property>
  <property fmtid="{D5CDD505-2E9C-101B-9397-08002B2CF9AE}" pid="12" name="MSIP_Label_b73649dc-6fee-4eb8-a128-734c3c842ea8_ActionId">
    <vt:lpwstr>4009aa0e-86d9-48e9-9cf1-c013a82f6dab</vt:lpwstr>
  </property>
  <property fmtid="{D5CDD505-2E9C-101B-9397-08002B2CF9AE}" pid="13" name="MSIP_Label_b73649dc-6fee-4eb8-a128-734c3c842ea8_ContentBits">
    <vt:lpwstr>0</vt:lpwstr>
  </property>
</Properties>
</file>