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5463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0132E30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ADFA13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03849D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A74BD3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B8B4B7C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9DB947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7DC3AF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6CF722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F5BC44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E86680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550EABF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5C4A68F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DA8D14D" w14:textId="77777777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The University of Texas at El Paso</w:t>
      </w:r>
    </w:p>
    <w:p w14:paraId="40723217" w14:textId="77777777" w:rsidR="00EE17A1" w:rsidRPr="00985370" w:rsidRDefault="00EE17A1" w:rsidP="00EE17A1">
      <w:pPr>
        <w:jc w:val="center"/>
        <w:rPr>
          <w:sz w:val="40"/>
          <w:szCs w:val="40"/>
        </w:rPr>
      </w:pPr>
    </w:p>
    <w:p w14:paraId="77F88241" w14:textId="77777777" w:rsidR="00EE17A1" w:rsidRPr="00985370" w:rsidRDefault="00EE17A1" w:rsidP="00EE17A1">
      <w:pPr>
        <w:jc w:val="center"/>
        <w:rPr>
          <w:sz w:val="40"/>
          <w:szCs w:val="40"/>
        </w:rPr>
      </w:pPr>
    </w:p>
    <w:p w14:paraId="13A9F904" w14:textId="77777777" w:rsidR="00EE17A1" w:rsidRPr="00985370" w:rsidRDefault="00EE17A1" w:rsidP="00EE17A1">
      <w:pPr>
        <w:jc w:val="center"/>
        <w:rPr>
          <w:sz w:val="40"/>
          <w:szCs w:val="40"/>
        </w:rPr>
      </w:pPr>
    </w:p>
    <w:p w14:paraId="7AC2DC9A" w14:textId="227F52CC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College</w:t>
      </w:r>
      <w:r w:rsidR="0038368A">
        <w:rPr>
          <w:sz w:val="40"/>
          <w:szCs w:val="40"/>
        </w:rPr>
        <w:t xml:space="preserve"> of</w:t>
      </w:r>
    </w:p>
    <w:p w14:paraId="2095EB18" w14:textId="09982FBC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Department</w:t>
      </w:r>
      <w:r w:rsidR="0038368A">
        <w:rPr>
          <w:sz w:val="40"/>
          <w:szCs w:val="40"/>
        </w:rPr>
        <w:t xml:space="preserve"> of</w:t>
      </w:r>
    </w:p>
    <w:p w14:paraId="4E53B725" w14:textId="77777777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Program</w:t>
      </w:r>
    </w:p>
    <w:p w14:paraId="7CA5F183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52F1E1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BA1F04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E8AEBA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27EE081" w14:textId="3F7FBCEB" w:rsidR="00EE17A1" w:rsidRDefault="0038368A" w:rsidP="0053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Minor in</w:t>
      </w:r>
    </w:p>
    <w:p w14:paraId="01A55A24" w14:textId="77777777" w:rsidR="0038368A" w:rsidRDefault="0038368A" w:rsidP="00534530">
      <w:pPr>
        <w:jc w:val="center"/>
        <w:rPr>
          <w:b/>
          <w:sz w:val="28"/>
          <w:szCs w:val="28"/>
        </w:rPr>
      </w:pPr>
    </w:p>
    <w:p w14:paraId="587753E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4D9E69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66FDF08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CCC2E50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019AF4A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466B06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28954E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989F4D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C8278F3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466FFDC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E725EE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4AED447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212690F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7551FF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7B742EE" w14:textId="77777777" w:rsidR="00EE17A1" w:rsidRPr="00EE17A1" w:rsidRDefault="00EE17A1" w:rsidP="00534530">
      <w:pPr>
        <w:jc w:val="center"/>
        <w:rPr>
          <w:b/>
          <w:sz w:val="28"/>
          <w:szCs w:val="28"/>
        </w:rPr>
      </w:pPr>
    </w:p>
    <w:p w14:paraId="7C8F9141" w14:textId="77777777" w:rsidR="00EE17A1" w:rsidRPr="00EE17A1" w:rsidRDefault="00EE17A1" w:rsidP="00EE17A1">
      <w:pPr>
        <w:pStyle w:val="TOCTitle"/>
        <w:rPr>
          <w:rFonts w:ascii="Arial" w:hAnsi="Arial"/>
        </w:rPr>
      </w:pPr>
      <w:r w:rsidRPr="00EE17A1">
        <w:rPr>
          <w:rFonts w:ascii="Arial" w:hAnsi="Arial"/>
        </w:rPr>
        <w:lastRenderedPageBreak/>
        <w:t>TABLE OF CONTENTS</w:t>
      </w:r>
    </w:p>
    <w:p w14:paraId="2AC460ED" w14:textId="77777777" w:rsidR="00EE17A1" w:rsidRPr="00EE17A1" w:rsidRDefault="00EE17A1" w:rsidP="00EE17A1">
      <w:pPr>
        <w:pStyle w:val="Level1"/>
        <w:rPr>
          <w:rFonts w:ascii="Arial" w:hAnsi="Arial"/>
          <w:webHidden/>
        </w:rPr>
      </w:pPr>
      <w:r w:rsidRPr="00EE17A1">
        <w:rPr>
          <w:rFonts w:ascii="Arial" w:hAnsi="Arial"/>
          <w:sz w:val="24"/>
          <w:szCs w:val="28"/>
        </w:rPr>
        <w:t>Administrative Information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861"/>
          <w:placeholder>
            <w:docPart w:val="EFCF9282A15361488B957F3F4E982E68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4AC736BE" w14:textId="06407F1B" w:rsidR="00EE17A1" w:rsidRPr="00EE17A1" w:rsidRDefault="0038368A" w:rsidP="00EE17A1">
      <w:pPr>
        <w:pStyle w:val="Level1"/>
        <w:rPr>
          <w:rFonts w:ascii="Arial" w:hAnsi="Arial"/>
        </w:rPr>
      </w:pPr>
      <w:r>
        <w:rPr>
          <w:rFonts w:ascii="Arial" w:hAnsi="Arial"/>
          <w:sz w:val="24"/>
          <w:szCs w:val="28"/>
        </w:rPr>
        <w:t>MINOR</w:t>
      </w:r>
      <w:r w:rsidR="00EE17A1" w:rsidRPr="00EE17A1">
        <w:rPr>
          <w:rFonts w:ascii="Arial" w:hAnsi="Arial"/>
          <w:sz w:val="24"/>
          <w:szCs w:val="28"/>
        </w:rPr>
        <w:t xml:space="preserve"> Information</w:t>
      </w:r>
      <w:r w:rsidR="00EE17A1"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0655996"/>
          <w:placeholder>
            <w:docPart w:val="BCEC452B4A053247B54BDEC917203590"/>
          </w:placeholder>
          <w:temporary/>
          <w:showingPlcHdr/>
        </w:sdtPr>
        <w:sdtEndPr/>
        <w:sdtContent>
          <w:r w:rsidR="00EE17A1" w:rsidRPr="00EE17A1">
            <w:rPr>
              <w:rFonts w:ascii="Arial" w:hAnsi="Arial"/>
              <w:webHidden/>
            </w:rPr>
            <w:t>#</w:t>
          </w:r>
        </w:sdtContent>
      </w:sdt>
    </w:p>
    <w:p w14:paraId="578BFE46" w14:textId="77777777" w:rsidR="00EE17A1" w:rsidRPr="00EE17A1" w:rsidRDefault="00EE17A1" w:rsidP="00EE17A1">
      <w:pPr>
        <w:pStyle w:val="Level2"/>
        <w:rPr>
          <w:rFonts w:ascii="Arial" w:hAnsi="Arial"/>
        </w:rPr>
      </w:pPr>
      <w:r w:rsidRPr="00EE17A1">
        <w:rPr>
          <w:rFonts w:ascii="Arial" w:hAnsi="Arial"/>
          <w:webHidden/>
        </w:rPr>
        <w:t>I. Need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888"/>
          <w:placeholder>
            <w:docPart w:val="61D1FFA1C6F3CD4091A25F6ED76D251B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30A6A8CF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A. Job Market Need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5"/>
          <w:placeholder>
            <w:docPart w:val="F49E90C9767BEF40A492B2891168D423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4A6DDD3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B. Student Demand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6"/>
          <w:placeholder>
            <w:docPart w:val="6E5667E0AC0800489166C1BD3751CC43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1098AC37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C. Enrollment Projections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7"/>
          <w:placeholder>
            <w:docPart w:val="C5FFFBED87ABE14A95DBCC2322A4D030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4C13752C" w14:textId="77777777" w:rsidR="00EE17A1" w:rsidRPr="00EE17A1" w:rsidRDefault="00EE17A1" w:rsidP="00EE17A1">
      <w:pPr>
        <w:pStyle w:val="Level2"/>
        <w:rPr>
          <w:rFonts w:ascii="Arial" w:hAnsi="Arial"/>
          <w:webHidden/>
        </w:rPr>
      </w:pPr>
      <w:r w:rsidRPr="00EE17A1">
        <w:rPr>
          <w:rFonts w:ascii="Arial" w:hAnsi="Arial"/>
          <w:webHidden/>
        </w:rPr>
        <w:t>II. Quality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8"/>
          <w:placeholder>
            <w:docPart w:val="3DF0B9F3205C7F4F88605CCAA3FECB22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218305DB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A. Degree Requirements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157437851"/>
          <w:placeholder>
            <w:docPart w:val="B82FB47E0B99B84FB16FA8E5CBF4CF41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3A84797A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B. Curriculum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175957928"/>
          <w:placeholder>
            <w:docPart w:val="54CB80E3E2EF2945B947E32604323CEF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7350BC6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C. Faculty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247111400"/>
          <w:placeholder>
            <w:docPart w:val="B25C29779ABFFD448887818D83A09814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1911653A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D. Students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1505469865"/>
          <w:placeholder>
            <w:docPart w:val="19236E790FC9FA408654E2506DCCD926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4B6521AF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E. Library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245963600"/>
          <w:placeholder>
            <w:docPart w:val="E72D05B244303C41BD78ACB50BDE1448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1CA1896" w14:textId="77777777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F. Facilities and Equipment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172019180"/>
          <w:placeholder>
            <w:docPart w:val="F14AD4A62EDDEA49803DE4C4E3761CAF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30AAC830" w14:textId="7608A5C5" w:rsidR="00EE17A1" w:rsidRPr="00EE17A1" w:rsidRDefault="00E847AB" w:rsidP="005C7B97">
      <w:pPr>
        <w:pStyle w:val="Level3"/>
        <w:ind w:left="0" w:firstLine="400"/>
        <w:rPr>
          <w:rFonts w:ascii="Arial" w:hAnsi="Arial"/>
        </w:rPr>
      </w:pPr>
      <w:r>
        <w:rPr>
          <w:rFonts w:ascii="Arial" w:hAnsi="Arial"/>
          <w:webHidden/>
        </w:rPr>
        <w:t>G.</w:t>
      </w:r>
      <w:r w:rsidR="005C7B97">
        <w:rPr>
          <w:rFonts w:ascii="Arial" w:hAnsi="Arial"/>
          <w:webHidden/>
        </w:rPr>
        <w:t xml:space="preserve"> </w:t>
      </w:r>
      <w:r w:rsidR="00EE17A1" w:rsidRPr="00EE17A1">
        <w:rPr>
          <w:rFonts w:ascii="Arial" w:hAnsi="Arial"/>
          <w:webHidden/>
        </w:rPr>
        <w:t>Evaluation</w:t>
      </w:r>
      <w:r w:rsidR="00EE17A1"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848332214"/>
          <w:placeholder>
            <w:docPart w:val="50C1A31525E2F74C9FF88F89C2497A34"/>
          </w:placeholder>
          <w:temporary/>
          <w:showingPlcHdr/>
        </w:sdtPr>
        <w:sdtEndPr/>
        <w:sdtContent>
          <w:r w:rsidR="00EE17A1" w:rsidRPr="00EE17A1">
            <w:rPr>
              <w:rFonts w:ascii="Arial" w:hAnsi="Arial"/>
              <w:webHidden/>
            </w:rPr>
            <w:t>#</w:t>
          </w:r>
        </w:sdtContent>
      </w:sdt>
    </w:p>
    <w:p w14:paraId="22CE9AC7" w14:textId="77777777" w:rsidR="00EE17A1" w:rsidRPr="00EE17A1" w:rsidRDefault="00EE17A1" w:rsidP="00EE17A1">
      <w:pPr>
        <w:pStyle w:val="Level2"/>
        <w:rPr>
          <w:rFonts w:ascii="Arial" w:hAnsi="Arial"/>
        </w:rPr>
      </w:pPr>
      <w:r w:rsidRPr="00EE17A1">
        <w:rPr>
          <w:rFonts w:ascii="Arial" w:hAnsi="Arial"/>
          <w:webHidden/>
        </w:rPr>
        <w:t>III. Costs and Funding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9"/>
          <w:placeholder>
            <w:docPart w:val="CA4C44AB9C33884A83554E0DE5FD7B63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AA66828" w14:textId="77777777" w:rsidR="00EE17A1" w:rsidRPr="00AF7456" w:rsidRDefault="00EE17A1" w:rsidP="00EE17A1">
      <w:pPr>
        <w:pStyle w:val="Level3"/>
      </w:pPr>
    </w:p>
    <w:p w14:paraId="2CF677FC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665D3E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B7EA76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4E8B82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EEE015E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BB7526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52E04E4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22790A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2E4F32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45086D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050EF80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C00A05F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F15300E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AE1859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8CFD40A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8067527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AC913C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F07FB5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041971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F4F05F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5A45A5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D2AFA1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5EE3B83C" w14:textId="77777777" w:rsidR="0038368A" w:rsidRDefault="0038368A" w:rsidP="00534530">
      <w:pPr>
        <w:jc w:val="center"/>
        <w:rPr>
          <w:b/>
          <w:sz w:val="28"/>
          <w:szCs w:val="28"/>
        </w:rPr>
      </w:pPr>
    </w:p>
    <w:p w14:paraId="611FCD3B" w14:textId="77777777" w:rsidR="0038368A" w:rsidRDefault="0038368A" w:rsidP="00534530">
      <w:pPr>
        <w:jc w:val="center"/>
        <w:rPr>
          <w:b/>
          <w:sz w:val="28"/>
          <w:szCs w:val="28"/>
        </w:rPr>
      </w:pPr>
    </w:p>
    <w:p w14:paraId="04D15165" w14:textId="77777777" w:rsidR="002F02BC" w:rsidRDefault="002F02BC" w:rsidP="00534530">
      <w:pPr>
        <w:jc w:val="center"/>
        <w:rPr>
          <w:b/>
          <w:sz w:val="28"/>
          <w:szCs w:val="28"/>
        </w:rPr>
      </w:pPr>
    </w:p>
    <w:p w14:paraId="31FD9E85" w14:textId="77777777" w:rsidR="00E847AB" w:rsidRDefault="00E847AB" w:rsidP="00534530">
      <w:pPr>
        <w:jc w:val="center"/>
        <w:rPr>
          <w:b/>
          <w:sz w:val="28"/>
          <w:szCs w:val="28"/>
        </w:rPr>
      </w:pPr>
    </w:p>
    <w:p w14:paraId="39BA0910" w14:textId="77777777" w:rsidR="00E847AB" w:rsidRDefault="00E847AB" w:rsidP="00534530">
      <w:pPr>
        <w:jc w:val="center"/>
        <w:rPr>
          <w:b/>
          <w:sz w:val="28"/>
          <w:szCs w:val="28"/>
        </w:rPr>
      </w:pPr>
    </w:p>
    <w:p w14:paraId="008F7936" w14:textId="77777777" w:rsidR="00E847AB" w:rsidRDefault="00E847AB" w:rsidP="00534530">
      <w:pPr>
        <w:jc w:val="center"/>
        <w:rPr>
          <w:b/>
          <w:sz w:val="28"/>
          <w:szCs w:val="28"/>
        </w:rPr>
      </w:pPr>
    </w:p>
    <w:p w14:paraId="55AEE86C" w14:textId="77777777" w:rsidR="00E847AB" w:rsidRDefault="00E847AB" w:rsidP="00534530">
      <w:pPr>
        <w:jc w:val="center"/>
        <w:rPr>
          <w:b/>
          <w:sz w:val="28"/>
          <w:szCs w:val="28"/>
        </w:rPr>
      </w:pPr>
    </w:p>
    <w:p w14:paraId="5B1EDCF9" w14:textId="77777777" w:rsidR="00E847AB" w:rsidRDefault="00E847AB" w:rsidP="00534530">
      <w:pPr>
        <w:jc w:val="center"/>
        <w:rPr>
          <w:b/>
          <w:sz w:val="28"/>
          <w:szCs w:val="28"/>
        </w:rPr>
      </w:pPr>
    </w:p>
    <w:p w14:paraId="44C87A67" w14:textId="262E5926" w:rsidR="00EB1ED9" w:rsidRPr="004E61D7" w:rsidRDefault="00294002" w:rsidP="00534530">
      <w:pPr>
        <w:jc w:val="center"/>
        <w:rPr>
          <w:b/>
          <w:sz w:val="28"/>
          <w:szCs w:val="28"/>
        </w:rPr>
      </w:pPr>
      <w:r w:rsidRPr="004E61D7">
        <w:rPr>
          <w:b/>
          <w:sz w:val="28"/>
          <w:szCs w:val="28"/>
        </w:rPr>
        <w:lastRenderedPageBreak/>
        <w:t>Request Form for</w:t>
      </w:r>
      <w:r w:rsidR="004E61D7">
        <w:rPr>
          <w:b/>
          <w:sz w:val="28"/>
          <w:szCs w:val="28"/>
        </w:rPr>
        <w:t xml:space="preserve"> </w:t>
      </w:r>
      <w:r w:rsidR="0038368A">
        <w:rPr>
          <w:b/>
          <w:sz w:val="28"/>
          <w:szCs w:val="28"/>
        </w:rPr>
        <w:t>a New Minor</w:t>
      </w:r>
    </w:p>
    <w:p w14:paraId="5A0C908A" w14:textId="77777777" w:rsidR="00442756" w:rsidRDefault="00442756" w:rsidP="00534530">
      <w:pPr>
        <w:jc w:val="center"/>
        <w:rPr>
          <w:b/>
        </w:rPr>
      </w:pPr>
    </w:p>
    <w:p w14:paraId="2F11F725" w14:textId="77777777" w:rsidR="0038149D" w:rsidRPr="006E6260" w:rsidRDefault="0038149D" w:rsidP="0038149D">
      <w:pPr>
        <w:rPr>
          <w:sz w:val="18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6620AFD0" w14:textId="77777777" w:rsidTr="0085131D">
        <w:tc>
          <w:tcPr>
            <w:tcW w:w="10080" w:type="dxa"/>
          </w:tcPr>
          <w:p w14:paraId="5F430754" w14:textId="77777777" w:rsidR="0003128E" w:rsidRPr="00ED256A" w:rsidRDefault="0003128E" w:rsidP="0038149D">
            <w:pPr>
              <w:rPr>
                <w:b/>
                <w:sz w:val="22"/>
                <w:szCs w:val="24"/>
              </w:rPr>
            </w:pPr>
          </w:p>
          <w:p w14:paraId="297D06E5" w14:textId="77777777" w:rsidR="0038149D" w:rsidRPr="00ED256A" w:rsidRDefault="00647A72" w:rsidP="0038149D">
            <w:pPr>
              <w:rPr>
                <w:b/>
                <w:sz w:val="24"/>
                <w:szCs w:val="28"/>
              </w:rPr>
            </w:pPr>
            <w:r w:rsidRPr="00ED256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ED256A">
              <w:rPr>
                <w:b/>
                <w:sz w:val="24"/>
                <w:szCs w:val="28"/>
              </w:rPr>
              <w:t>Administrative</w:t>
            </w:r>
            <w:r w:rsidR="0038149D" w:rsidRPr="00ED256A">
              <w:rPr>
                <w:b/>
                <w:sz w:val="24"/>
                <w:szCs w:val="28"/>
              </w:rPr>
              <w:t xml:space="preserve"> Information</w:t>
            </w:r>
          </w:p>
          <w:p w14:paraId="3C7E4FD1" w14:textId="77777777" w:rsidR="0038149D" w:rsidRPr="00ED256A" w:rsidRDefault="0038149D" w:rsidP="00245FB5">
            <w:pPr>
              <w:rPr>
                <w:sz w:val="22"/>
                <w:szCs w:val="24"/>
              </w:rPr>
            </w:pPr>
          </w:p>
          <w:p w14:paraId="54C8C97C" w14:textId="77777777" w:rsidR="0038149D" w:rsidRPr="00ED256A" w:rsidRDefault="0038149D" w:rsidP="00245FB5">
            <w:pPr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</w:p>
          <w:p w14:paraId="35E67B9B" w14:textId="77777777" w:rsidR="00551B14" w:rsidRPr="00ED256A" w:rsidRDefault="00551B14" w:rsidP="00245FB5">
            <w:pPr>
              <w:rPr>
                <w:sz w:val="22"/>
                <w:szCs w:val="24"/>
              </w:rPr>
            </w:pPr>
          </w:p>
        </w:tc>
      </w:tr>
      <w:tr w:rsidR="0038149D" w:rsidRPr="0085131D" w14:paraId="093EDD86" w14:textId="77777777" w:rsidTr="0085131D">
        <w:tc>
          <w:tcPr>
            <w:tcW w:w="10080" w:type="dxa"/>
          </w:tcPr>
          <w:p w14:paraId="0F05BBD9" w14:textId="77777777" w:rsidR="0038149D" w:rsidRPr="00ED256A" w:rsidRDefault="0038149D" w:rsidP="0038149D">
            <w:pPr>
              <w:rPr>
                <w:sz w:val="22"/>
                <w:szCs w:val="24"/>
              </w:rPr>
            </w:pPr>
          </w:p>
          <w:p w14:paraId="6A041BEB" w14:textId="3349F058" w:rsidR="0038149D" w:rsidRPr="00ED256A" w:rsidRDefault="0038149D" w:rsidP="0085131D">
            <w:pPr>
              <w:tabs>
                <w:tab w:val="left" w:pos="30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Pr="00ED256A">
              <w:rPr>
                <w:sz w:val="22"/>
                <w:szCs w:val="24"/>
                <w:u w:val="single"/>
              </w:rPr>
              <w:t>Program Name</w:t>
            </w:r>
            <w:r w:rsidRPr="00ED256A">
              <w:rPr>
                <w:sz w:val="22"/>
                <w:szCs w:val="24"/>
              </w:rPr>
              <w:t xml:space="preserve"> – (</w:t>
            </w:r>
            <w:r w:rsidR="00635DD4" w:rsidRPr="00ED256A">
              <w:rPr>
                <w:i/>
                <w:sz w:val="22"/>
                <w:szCs w:val="24"/>
              </w:rPr>
              <w:t xml:space="preserve">e.g., </w:t>
            </w:r>
            <w:r w:rsidR="0038368A">
              <w:rPr>
                <w:i/>
                <w:sz w:val="22"/>
                <w:szCs w:val="24"/>
              </w:rPr>
              <w:t>Minor in Women’s Studies</w:t>
            </w:r>
            <w:r w:rsidRPr="00ED256A">
              <w:rPr>
                <w:sz w:val="22"/>
                <w:szCs w:val="24"/>
              </w:rPr>
              <w:t>):</w:t>
            </w:r>
          </w:p>
          <w:p w14:paraId="3AAFE707" w14:textId="77777777" w:rsidR="0038149D" w:rsidRPr="00ED256A" w:rsidRDefault="0038149D" w:rsidP="00245FB5">
            <w:pPr>
              <w:rPr>
                <w:sz w:val="22"/>
                <w:szCs w:val="24"/>
                <w:u w:val="single"/>
              </w:rPr>
            </w:pPr>
          </w:p>
        </w:tc>
      </w:tr>
      <w:tr w:rsidR="0038149D" w:rsidRPr="0085131D" w14:paraId="31E3F77C" w14:textId="77777777" w:rsidTr="0085131D">
        <w:tc>
          <w:tcPr>
            <w:tcW w:w="10080" w:type="dxa"/>
          </w:tcPr>
          <w:p w14:paraId="4BC51952" w14:textId="77777777" w:rsidR="0038149D" w:rsidRPr="00ED256A" w:rsidRDefault="0038149D" w:rsidP="00245FB5">
            <w:pPr>
              <w:rPr>
                <w:sz w:val="22"/>
                <w:szCs w:val="24"/>
              </w:rPr>
            </w:pPr>
          </w:p>
          <w:p w14:paraId="63694F1B" w14:textId="77777777" w:rsidR="0038149D" w:rsidRPr="00ED256A" w:rsidRDefault="0003128E" w:rsidP="0085131D">
            <w:pPr>
              <w:tabs>
                <w:tab w:val="left" w:pos="18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3.  </w:t>
            </w:r>
            <w:r w:rsidR="0038149D" w:rsidRPr="00ED256A">
              <w:rPr>
                <w:sz w:val="22"/>
                <w:szCs w:val="24"/>
                <w:u w:val="single"/>
              </w:rPr>
              <w:t>Proposed CIP Code</w:t>
            </w:r>
            <w:r w:rsidR="0038149D" w:rsidRPr="00ED256A">
              <w:rPr>
                <w:sz w:val="22"/>
                <w:szCs w:val="24"/>
              </w:rPr>
              <w:t xml:space="preserve">:  </w:t>
            </w:r>
          </w:p>
          <w:p w14:paraId="5A0CA35C" w14:textId="77777777" w:rsidR="0003128E" w:rsidRPr="00ED256A" w:rsidRDefault="0003128E" w:rsidP="0085131D">
            <w:pPr>
              <w:tabs>
                <w:tab w:val="left" w:pos="180"/>
              </w:tabs>
              <w:rPr>
                <w:sz w:val="22"/>
                <w:szCs w:val="24"/>
              </w:rPr>
            </w:pPr>
          </w:p>
        </w:tc>
      </w:tr>
      <w:tr w:rsidR="0038149D" w:rsidRPr="0085131D" w14:paraId="785D31E9" w14:textId="77777777" w:rsidTr="0085131D">
        <w:tc>
          <w:tcPr>
            <w:tcW w:w="10080" w:type="dxa"/>
          </w:tcPr>
          <w:p w14:paraId="119A1B94" w14:textId="77777777" w:rsidR="0038149D" w:rsidRPr="00ED256A" w:rsidRDefault="0038149D" w:rsidP="00245FB5">
            <w:pPr>
              <w:rPr>
                <w:i/>
                <w:sz w:val="22"/>
                <w:szCs w:val="24"/>
                <w:u w:val="single"/>
              </w:rPr>
            </w:pPr>
          </w:p>
          <w:p w14:paraId="53128E4E" w14:textId="081C4BC6" w:rsidR="00F62B53" w:rsidRPr="00ED256A" w:rsidRDefault="0038149D" w:rsidP="00F62B53">
            <w:pPr>
              <w:tabs>
                <w:tab w:val="left" w:pos="36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4</w:t>
            </w:r>
            <w:r w:rsidR="00F62B53" w:rsidRPr="00ED256A">
              <w:rPr>
                <w:sz w:val="22"/>
                <w:szCs w:val="24"/>
              </w:rPr>
              <w:t xml:space="preserve">.  </w:t>
            </w:r>
            <w:r w:rsidR="00F62B53" w:rsidRPr="00ED256A">
              <w:rPr>
                <w:sz w:val="22"/>
                <w:szCs w:val="24"/>
                <w:u w:val="single"/>
              </w:rPr>
              <w:t>Number of Required Semester Credit Hours (SCHs)</w:t>
            </w:r>
            <w:r w:rsidR="00F62B53" w:rsidRPr="00ED256A">
              <w:rPr>
                <w:sz w:val="22"/>
                <w:szCs w:val="24"/>
              </w:rPr>
              <w:t>:</w:t>
            </w:r>
          </w:p>
          <w:p w14:paraId="09EA268C" w14:textId="77777777" w:rsidR="00F62B53" w:rsidRPr="00ED256A" w:rsidRDefault="00F62B53" w:rsidP="00F62B53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76D58506" w14:textId="77777777" w:rsidR="0038149D" w:rsidRPr="00ED256A" w:rsidRDefault="0038149D" w:rsidP="00245FB5">
            <w:pPr>
              <w:rPr>
                <w:sz w:val="22"/>
                <w:szCs w:val="24"/>
              </w:rPr>
            </w:pPr>
          </w:p>
        </w:tc>
      </w:tr>
      <w:tr w:rsidR="0038149D" w:rsidRPr="0085131D" w14:paraId="62E67680" w14:textId="77777777" w:rsidTr="0085131D">
        <w:tc>
          <w:tcPr>
            <w:tcW w:w="10080" w:type="dxa"/>
          </w:tcPr>
          <w:p w14:paraId="2A50A5DE" w14:textId="79FFEFA6" w:rsidR="007C3AF8" w:rsidRPr="00ED256A" w:rsidRDefault="0038149D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5.  </w:t>
            </w:r>
            <w:r w:rsidR="007C3AF8" w:rsidRPr="00ED256A">
              <w:rPr>
                <w:sz w:val="22"/>
                <w:szCs w:val="24"/>
                <w:u w:val="single"/>
              </w:rPr>
              <w:t>Brief Program Description</w:t>
            </w:r>
            <w:r w:rsidR="007C3AF8" w:rsidRPr="00ED256A">
              <w:rPr>
                <w:sz w:val="22"/>
                <w:szCs w:val="24"/>
              </w:rPr>
              <w:t xml:space="preserve"> – Describe the </w:t>
            </w:r>
            <w:r w:rsidR="0038368A">
              <w:rPr>
                <w:sz w:val="22"/>
                <w:szCs w:val="24"/>
              </w:rPr>
              <w:t>minor</w:t>
            </w:r>
            <w:r w:rsidR="007C3AF8" w:rsidRPr="00ED256A">
              <w:rPr>
                <w:sz w:val="22"/>
                <w:szCs w:val="24"/>
              </w:rPr>
              <w:t xml:space="preserve"> and the educational objectives:</w:t>
            </w:r>
          </w:p>
          <w:p w14:paraId="72F7F09D" w14:textId="77777777" w:rsidR="007C3AF8" w:rsidRPr="00ED256A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2CD6B55E" w14:textId="77777777" w:rsidR="007C3AF8" w:rsidRPr="00ED256A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43F89437" w14:textId="6A993DC6" w:rsidR="0038149D" w:rsidRPr="00ED256A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6.  </w:t>
            </w:r>
            <w:r w:rsidR="0038149D" w:rsidRPr="00ED256A">
              <w:rPr>
                <w:sz w:val="22"/>
                <w:szCs w:val="24"/>
                <w:u w:val="single"/>
              </w:rPr>
              <w:t>Administrative Unit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Identify </w:t>
            </w:r>
            <w:r w:rsidR="0003128E" w:rsidRPr="00ED256A">
              <w:rPr>
                <w:sz w:val="22"/>
                <w:szCs w:val="24"/>
              </w:rPr>
              <w:t xml:space="preserve">where the </w:t>
            </w:r>
            <w:r w:rsidR="0038368A">
              <w:rPr>
                <w:sz w:val="22"/>
                <w:szCs w:val="24"/>
              </w:rPr>
              <w:t>minor</w:t>
            </w:r>
            <w:r w:rsidR="0003128E" w:rsidRPr="00ED256A">
              <w:rPr>
                <w:sz w:val="22"/>
                <w:szCs w:val="24"/>
              </w:rPr>
              <w:t xml:space="preserve"> would</w:t>
            </w:r>
            <w:r w:rsidR="0038368A">
              <w:rPr>
                <w:sz w:val="22"/>
                <w:szCs w:val="24"/>
              </w:rPr>
              <w:t xml:space="preserve"> fit within the organizational </w:t>
            </w:r>
            <w:r w:rsidR="0003128E" w:rsidRPr="00ED256A">
              <w:rPr>
                <w:sz w:val="22"/>
                <w:szCs w:val="24"/>
              </w:rPr>
              <w:t xml:space="preserve">structure of the university </w:t>
            </w:r>
            <w:r w:rsidR="0038149D" w:rsidRPr="00ED256A">
              <w:rPr>
                <w:sz w:val="22"/>
                <w:szCs w:val="24"/>
              </w:rPr>
              <w:t>(</w:t>
            </w:r>
            <w:r w:rsidR="0038149D" w:rsidRPr="00ED256A">
              <w:rPr>
                <w:i/>
                <w:sz w:val="22"/>
                <w:szCs w:val="24"/>
              </w:rPr>
              <w:t>e.g., The Department of Electrical Engineering within the College of Engineering</w:t>
            </w:r>
            <w:r w:rsidR="0038149D" w:rsidRPr="00ED256A">
              <w:rPr>
                <w:sz w:val="22"/>
                <w:szCs w:val="24"/>
              </w:rPr>
              <w:t>)</w:t>
            </w:r>
            <w:r w:rsidR="00C56CF6" w:rsidRPr="00ED256A">
              <w:rPr>
                <w:sz w:val="22"/>
                <w:szCs w:val="24"/>
              </w:rPr>
              <w:t>:</w:t>
            </w:r>
          </w:p>
          <w:p w14:paraId="325ADD3F" w14:textId="77777777" w:rsidR="0003128E" w:rsidRPr="00ED256A" w:rsidRDefault="0003128E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</w:tc>
      </w:tr>
      <w:tr w:rsidR="0038149D" w:rsidRPr="0085131D" w14:paraId="4F3AA5A4" w14:textId="77777777" w:rsidTr="0085131D">
        <w:tc>
          <w:tcPr>
            <w:tcW w:w="10080" w:type="dxa"/>
          </w:tcPr>
          <w:p w14:paraId="3E5D0AAE" w14:textId="77777777" w:rsidR="0038149D" w:rsidRPr="00ED256A" w:rsidRDefault="0038149D" w:rsidP="00245FB5">
            <w:pPr>
              <w:rPr>
                <w:i/>
                <w:sz w:val="22"/>
                <w:szCs w:val="24"/>
                <w:u w:val="single"/>
              </w:rPr>
            </w:pPr>
          </w:p>
          <w:p w14:paraId="126F8A8F" w14:textId="573ECD1A" w:rsidR="0038149D" w:rsidRPr="00ED256A" w:rsidRDefault="0038149D" w:rsidP="0085131D">
            <w:pPr>
              <w:numPr>
                <w:ilvl w:val="0"/>
                <w:numId w:val="14"/>
              </w:numPr>
              <w:tabs>
                <w:tab w:val="clear" w:pos="720"/>
                <w:tab w:val="num" w:pos="300"/>
              </w:tabs>
              <w:ind w:left="300" w:hanging="3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  <w:u w:val="single"/>
              </w:rPr>
              <w:t>Proposed</w:t>
            </w:r>
            <w:r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Pr="00ED256A">
              <w:rPr>
                <w:sz w:val="22"/>
                <w:szCs w:val="24"/>
                <w:u w:val="single"/>
              </w:rPr>
              <w:t>Implementation Date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Pr="00ED256A">
              <w:rPr>
                <w:sz w:val="22"/>
                <w:szCs w:val="24"/>
              </w:rPr>
              <w:t xml:space="preserve"> Report the </w:t>
            </w:r>
            <w:r w:rsidR="009D628E" w:rsidRPr="00ED256A">
              <w:rPr>
                <w:sz w:val="22"/>
                <w:szCs w:val="24"/>
              </w:rPr>
              <w:t>date</w:t>
            </w:r>
            <w:r w:rsidR="00C56CF6" w:rsidRPr="00ED256A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that students would</w:t>
            </w:r>
            <w:r w:rsidR="009D628E" w:rsidRPr="00ED256A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enter the</w:t>
            </w:r>
            <w:r w:rsidR="00C56CF6" w:rsidRPr="00ED256A">
              <w:rPr>
                <w:sz w:val="22"/>
                <w:szCs w:val="24"/>
              </w:rPr>
              <w:t xml:space="preserve"> </w:t>
            </w:r>
            <w:r w:rsidR="002F02BC">
              <w:rPr>
                <w:sz w:val="22"/>
                <w:szCs w:val="24"/>
              </w:rPr>
              <w:t>minor</w:t>
            </w:r>
            <w:r w:rsidR="009D628E" w:rsidRPr="00ED256A">
              <w:rPr>
                <w:sz w:val="22"/>
                <w:szCs w:val="24"/>
              </w:rPr>
              <w:t xml:space="preserve"> (MM/DD/YY)</w:t>
            </w:r>
            <w:r w:rsidR="00A06C40" w:rsidRPr="00ED256A">
              <w:rPr>
                <w:sz w:val="22"/>
                <w:szCs w:val="24"/>
              </w:rPr>
              <w:t>:</w:t>
            </w:r>
          </w:p>
          <w:p w14:paraId="5C233F27" w14:textId="77777777" w:rsidR="004E61D7" w:rsidRPr="00ED256A" w:rsidRDefault="004E61D7" w:rsidP="0085131D">
            <w:pPr>
              <w:tabs>
                <w:tab w:val="left" w:pos="375"/>
              </w:tabs>
              <w:ind w:left="360"/>
              <w:rPr>
                <w:sz w:val="22"/>
                <w:szCs w:val="24"/>
              </w:rPr>
            </w:pPr>
          </w:p>
        </w:tc>
      </w:tr>
      <w:tr w:rsidR="0038149D" w:rsidRPr="0085131D" w14:paraId="055881FB" w14:textId="77777777" w:rsidTr="0085131D">
        <w:tc>
          <w:tcPr>
            <w:tcW w:w="10080" w:type="dxa"/>
          </w:tcPr>
          <w:p w14:paraId="17F162B1" w14:textId="77777777" w:rsidR="0038149D" w:rsidRPr="00ED256A" w:rsidRDefault="0038149D" w:rsidP="0085131D">
            <w:pPr>
              <w:tabs>
                <w:tab w:val="left" w:pos="300"/>
                <w:tab w:val="left" w:pos="1100"/>
              </w:tabs>
              <w:rPr>
                <w:sz w:val="22"/>
                <w:szCs w:val="24"/>
                <w:u w:val="single"/>
              </w:rPr>
            </w:pPr>
          </w:p>
          <w:p w14:paraId="2263D92C" w14:textId="3D5D181F" w:rsidR="0038149D" w:rsidRPr="00ED256A" w:rsidRDefault="007C3AF8" w:rsidP="0085131D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8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38149D" w:rsidRPr="00ED256A">
              <w:rPr>
                <w:sz w:val="22"/>
                <w:szCs w:val="24"/>
                <w:u w:val="single"/>
              </w:rPr>
              <w:t>Contact Person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Provide contact information for the person who can answer specific </w:t>
            </w:r>
            <w:r w:rsidR="0003128E" w:rsidRPr="00ED256A">
              <w:rPr>
                <w:sz w:val="22"/>
                <w:szCs w:val="24"/>
              </w:rPr>
              <w:tab/>
            </w:r>
            <w:r w:rsidR="0038149D" w:rsidRPr="00ED256A">
              <w:rPr>
                <w:sz w:val="22"/>
                <w:szCs w:val="24"/>
              </w:rPr>
              <w:t xml:space="preserve">questions about the </w:t>
            </w:r>
            <w:r w:rsidR="002F02BC">
              <w:rPr>
                <w:sz w:val="22"/>
                <w:szCs w:val="24"/>
              </w:rPr>
              <w:t>minor</w:t>
            </w:r>
            <w:r w:rsidR="0038149D" w:rsidRPr="00ED256A">
              <w:rPr>
                <w:sz w:val="22"/>
                <w:szCs w:val="24"/>
              </w:rPr>
              <w:t xml:space="preserve">: </w:t>
            </w:r>
          </w:p>
          <w:p w14:paraId="6B8F41A7" w14:textId="77777777" w:rsidR="0038149D" w:rsidRPr="00ED256A" w:rsidRDefault="0038149D" w:rsidP="0085131D">
            <w:pPr>
              <w:tabs>
                <w:tab w:val="left" w:pos="1100"/>
              </w:tabs>
              <w:ind w:left="1400" w:hanging="700"/>
              <w:rPr>
                <w:sz w:val="22"/>
                <w:szCs w:val="24"/>
              </w:rPr>
            </w:pPr>
          </w:p>
          <w:p w14:paraId="71D6873F" w14:textId="77777777" w:rsidR="00C56CF6" w:rsidRPr="00ED256A" w:rsidRDefault="0038149D" w:rsidP="0085131D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</w:p>
          <w:p w14:paraId="4E0F6529" w14:textId="77777777" w:rsidR="00C56CF6" w:rsidRPr="00ED256A" w:rsidRDefault="00C56CF6" w:rsidP="0085131D">
            <w:pPr>
              <w:tabs>
                <w:tab w:val="left" w:pos="1100"/>
              </w:tabs>
              <w:ind w:left="200"/>
              <w:rPr>
                <w:sz w:val="22"/>
                <w:szCs w:val="24"/>
              </w:rPr>
            </w:pPr>
          </w:p>
          <w:p w14:paraId="3FA8B7AD" w14:textId="77777777" w:rsidR="0038149D" w:rsidRPr="00ED256A" w:rsidRDefault="0038149D" w:rsidP="0085131D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</w:p>
          <w:p w14:paraId="469B4343" w14:textId="77777777" w:rsidR="0038149D" w:rsidRPr="00ED256A" w:rsidRDefault="0038149D" w:rsidP="0085131D">
            <w:pPr>
              <w:tabs>
                <w:tab w:val="left" w:pos="1100"/>
              </w:tabs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4D702BE5" w14:textId="77777777" w:rsidR="00C56CF6" w:rsidRPr="00ED256A" w:rsidRDefault="0038149D" w:rsidP="0085131D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</w:p>
          <w:p w14:paraId="6350BFC3" w14:textId="77777777" w:rsidR="00C56CF6" w:rsidRPr="00ED256A" w:rsidRDefault="00C56CF6" w:rsidP="0085131D">
            <w:pPr>
              <w:tabs>
                <w:tab w:val="left" w:pos="1100"/>
              </w:tabs>
              <w:ind w:left="200"/>
              <w:rPr>
                <w:sz w:val="22"/>
                <w:szCs w:val="24"/>
              </w:rPr>
            </w:pPr>
          </w:p>
          <w:p w14:paraId="2BD9984C" w14:textId="77777777" w:rsidR="0003128E" w:rsidRPr="00ED256A" w:rsidRDefault="0038149D" w:rsidP="0085131D">
            <w:pPr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Phone: </w:t>
            </w:r>
          </w:p>
          <w:p w14:paraId="55B46A22" w14:textId="77777777" w:rsidR="00C56CF6" w:rsidRPr="00ED256A" w:rsidRDefault="00C56CF6" w:rsidP="0085131D">
            <w:pPr>
              <w:ind w:left="400"/>
              <w:rPr>
                <w:sz w:val="22"/>
                <w:szCs w:val="24"/>
              </w:rPr>
            </w:pPr>
          </w:p>
        </w:tc>
      </w:tr>
    </w:tbl>
    <w:p w14:paraId="2F7F35AE" w14:textId="77777777" w:rsidR="004E61D7" w:rsidRDefault="004E61D7" w:rsidP="00D0668D">
      <w:pPr>
        <w:rPr>
          <w:b/>
          <w:sz w:val="24"/>
          <w:szCs w:val="24"/>
        </w:rPr>
      </w:pPr>
    </w:p>
    <w:p w14:paraId="3E3B103B" w14:textId="77777777" w:rsidR="00E76E69" w:rsidRDefault="00E76E69" w:rsidP="00D0668D">
      <w:pPr>
        <w:rPr>
          <w:b/>
          <w:sz w:val="24"/>
          <w:szCs w:val="24"/>
        </w:rPr>
      </w:pPr>
    </w:p>
    <w:p w14:paraId="7AEA6DDD" w14:textId="77777777" w:rsidR="00E76E69" w:rsidRDefault="00E76E69" w:rsidP="00D0668D">
      <w:pPr>
        <w:rPr>
          <w:b/>
          <w:sz w:val="24"/>
          <w:szCs w:val="24"/>
        </w:rPr>
      </w:pPr>
    </w:p>
    <w:p w14:paraId="0E85AD9A" w14:textId="77777777" w:rsidR="00E76E69" w:rsidRDefault="00E76E69" w:rsidP="00296EC9">
      <w:pPr>
        <w:ind w:left="720" w:hanging="720"/>
        <w:jc w:val="center"/>
        <w:rPr>
          <w:b/>
          <w:sz w:val="28"/>
          <w:szCs w:val="28"/>
        </w:rPr>
      </w:pPr>
    </w:p>
    <w:p w14:paraId="3961993B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70402D52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6917882A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46CFAA52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27C5D752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13E3C83F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2485E145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3F1FD960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43E31263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794549FC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6BE21BDC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5C53B42A" w14:textId="5AF75E26" w:rsidR="00296EC9" w:rsidRPr="00296EC9" w:rsidRDefault="0038368A" w:rsidP="00296EC9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Minor</w:t>
      </w:r>
      <w:r w:rsidR="00296EC9" w:rsidRPr="00296EC9">
        <w:rPr>
          <w:b/>
          <w:sz w:val="28"/>
          <w:szCs w:val="28"/>
        </w:rPr>
        <w:t xml:space="preserve"> Information</w:t>
      </w:r>
    </w:p>
    <w:p w14:paraId="1233A92B" w14:textId="77777777" w:rsidR="00296EC9" w:rsidRDefault="00296EC9" w:rsidP="00D36B84">
      <w:pPr>
        <w:ind w:left="720" w:hanging="720"/>
        <w:rPr>
          <w:b/>
          <w:sz w:val="24"/>
          <w:szCs w:val="24"/>
        </w:rPr>
      </w:pPr>
    </w:p>
    <w:p w14:paraId="62ED9E67" w14:textId="77777777" w:rsidR="00D36B84" w:rsidRPr="00823429" w:rsidRDefault="00EC09E9" w:rsidP="00D36B84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36B84" w:rsidRPr="00823429">
        <w:rPr>
          <w:b/>
          <w:sz w:val="24"/>
          <w:szCs w:val="24"/>
        </w:rPr>
        <w:t>.</w:t>
      </w:r>
      <w:r w:rsidR="00D36B84" w:rsidRPr="00823429">
        <w:rPr>
          <w:b/>
          <w:sz w:val="24"/>
          <w:szCs w:val="24"/>
        </w:rPr>
        <w:tab/>
        <w:t>Need</w:t>
      </w:r>
    </w:p>
    <w:p w14:paraId="50E2AFB5" w14:textId="77777777" w:rsidR="00D36B84" w:rsidRDefault="00D36B84" w:rsidP="00D36B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2E3E8B" w14:textId="589D2FCC" w:rsidR="00D36B84" w:rsidRDefault="00D36B84" w:rsidP="005216F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66372F" w:rsidRPr="0066372F">
        <w:rPr>
          <w:sz w:val="24"/>
          <w:szCs w:val="24"/>
          <w:u w:val="single"/>
        </w:rPr>
        <w:t>Enrollment Projection</w:t>
      </w:r>
      <w:r w:rsidR="0015507B">
        <w:rPr>
          <w:sz w:val="24"/>
          <w:szCs w:val="24"/>
          <w:u w:val="single"/>
        </w:rPr>
        <w:t>s</w:t>
      </w:r>
      <w:r w:rsidR="0066372F">
        <w:rPr>
          <w:sz w:val="24"/>
          <w:szCs w:val="24"/>
        </w:rPr>
        <w:t xml:space="preserve"> </w:t>
      </w:r>
      <w:r w:rsidR="00FC0327">
        <w:rPr>
          <w:sz w:val="24"/>
          <w:szCs w:val="24"/>
        </w:rPr>
        <w:t>–</w:t>
      </w:r>
      <w:r w:rsidR="0066372F">
        <w:rPr>
          <w:sz w:val="24"/>
          <w:szCs w:val="24"/>
        </w:rPr>
        <w:t xml:space="preserve"> </w:t>
      </w:r>
      <w:r w:rsidR="00FC0327">
        <w:rPr>
          <w:sz w:val="24"/>
          <w:szCs w:val="24"/>
        </w:rPr>
        <w:t xml:space="preserve">Use </w:t>
      </w:r>
      <w:r w:rsidR="00AC6244">
        <w:rPr>
          <w:sz w:val="24"/>
          <w:szCs w:val="24"/>
        </w:rPr>
        <w:t>this table</w:t>
      </w:r>
      <w:r w:rsidR="00FC0327">
        <w:rPr>
          <w:sz w:val="24"/>
          <w:szCs w:val="24"/>
        </w:rPr>
        <w:t xml:space="preserve"> to show the </w:t>
      </w:r>
      <w:r>
        <w:rPr>
          <w:sz w:val="24"/>
          <w:szCs w:val="24"/>
        </w:rPr>
        <w:t>estimate</w:t>
      </w:r>
      <w:r w:rsidR="00FC0327">
        <w:rPr>
          <w:sz w:val="24"/>
          <w:szCs w:val="24"/>
        </w:rPr>
        <w:t xml:space="preserve">d </w:t>
      </w:r>
      <w:r>
        <w:rPr>
          <w:sz w:val="24"/>
          <w:szCs w:val="24"/>
        </w:rPr>
        <w:t>cumulative headcoun</w:t>
      </w:r>
      <w:r w:rsidR="00FC0327">
        <w:rPr>
          <w:sz w:val="24"/>
          <w:szCs w:val="24"/>
        </w:rPr>
        <w:t>t and</w:t>
      </w:r>
      <w:r w:rsidR="008B65BD">
        <w:rPr>
          <w:sz w:val="24"/>
          <w:szCs w:val="24"/>
        </w:rPr>
        <w:t xml:space="preserve"> </w:t>
      </w:r>
      <w:r w:rsidR="0011291C">
        <w:rPr>
          <w:sz w:val="24"/>
          <w:szCs w:val="24"/>
        </w:rPr>
        <w:t xml:space="preserve">full-time </w:t>
      </w:r>
      <w:r w:rsidR="008B65BD">
        <w:rPr>
          <w:sz w:val="24"/>
          <w:szCs w:val="24"/>
        </w:rPr>
        <w:t xml:space="preserve">student </w:t>
      </w:r>
      <w:r w:rsidR="0011291C">
        <w:rPr>
          <w:sz w:val="24"/>
          <w:szCs w:val="24"/>
        </w:rPr>
        <w:t>equivalent</w:t>
      </w:r>
      <w:r w:rsidR="00FC0327">
        <w:rPr>
          <w:sz w:val="24"/>
          <w:szCs w:val="24"/>
        </w:rPr>
        <w:t xml:space="preserve"> </w:t>
      </w:r>
      <w:r w:rsidR="0011291C">
        <w:rPr>
          <w:sz w:val="24"/>
          <w:szCs w:val="24"/>
        </w:rPr>
        <w:t>(</w:t>
      </w:r>
      <w:r w:rsidR="00FC0327">
        <w:rPr>
          <w:sz w:val="24"/>
          <w:szCs w:val="24"/>
        </w:rPr>
        <w:t>FT</w:t>
      </w:r>
      <w:r w:rsidR="008B65BD">
        <w:rPr>
          <w:sz w:val="24"/>
          <w:szCs w:val="24"/>
        </w:rPr>
        <w:t>S</w:t>
      </w:r>
      <w:r w:rsidR="00FC0327">
        <w:rPr>
          <w:sz w:val="24"/>
          <w:szCs w:val="24"/>
        </w:rPr>
        <w:t>E</w:t>
      </w:r>
      <w:r w:rsidR="0011291C">
        <w:rPr>
          <w:sz w:val="24"/>
          <w:szCs w:val="24"/>
        </w:rPr>
        <w:t>)</w:t>
      </w:r>
      <w:r w:rsidR="00FC0327">
        <w:rPr>
          <w:sz w:val="24"/>
          <w:szCs w:val="24"/>
        </w:rPr>
        <w:t xml:space="preserve"> enrollment for</w:t>
      </w:r>
      <w:r>
        <w:rPr>
          <w:sz w:val="24"/>
          <w:szCs w:val="24"/>
        </w:rPr>
        <w:t xml:space="preserve"> the first five years of the </w:t>
      </w:r>
      <w:r w:rsidR="002F02BC">
        <w:rPr>
          <w:sz w:val="24"/>
          <w:szCs w:val="24"/>
        </w:rPr>
        <w:t>minor</w:t>
      </w:r>
      <w:r>
        <w:rPr>
          <w:sz w:val="24"/>
          <w:szCs w:val="24"/>
        </w:rPr>
        <w:t>.  (</w:t>
      </w:r>
      <w:r w:rsidRPr="0064660F">
        <w:rPr>
          <w:i/>
          <w:sz w:val="24"/>
          <w:szCs w:val="24"/>
        </w:rPr>
        <w:t>Include majors only and consider attrition and graduat</w:t>
      </w:r>
      <w:r w:rsidR="00EE0DE9" w:rsidRPr="0064660F">
        <w:rPr>
          <w:i/>
          <w:sz w:val="24"/>
          <w:szCs w:val="24"/>
        </w:rPr>
        <w:t>ion</w:t>
      </w:r>
      <w:r w:rsidR="00EE0DE9">
        <w:rPr>
          <w:sz w:val="24"/>
          <w:szCs w:val="24"/>
        </w:rPr>
        <w:t>.)</w:t>
      </w:r>
    </w:p>
    <w:p w14:paraId="4822469E" w14:textId="77777777" w:rsidR="00E406EA" w:rsidRPr="00E406EA" w:rsidRDefault="00F75FEB" w:rsidP="00E406EA">
      <w:pPr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W w:w="0" w:type="auto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183"/>
        <w:gridCol w:w="1184"/>
        <w:gridCol w:w="1183"/>
        <w:gridCol w:w="1184"/>
        <w:gridCol w:w="1184"/>
      </w:tblGrid>
      <w:tr w:rsidR="00D36B84" w:rsidRPr="0085131D" w14:paraId="4ED5D3B2" w14:textId="77777777" w:rsidTr="0085131D">
        <w:trPr>
          <w:trHeight w:val="371"/>
        </w:trPr>
        <w:tc>
          <w:tcPr>
            <w:tcW w:w="1391" w:type="dxa"/>
            <w:vAlign w:val="center"/>
          </w:tcPr>
          <w:p w14:paraId="65FBF95B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YEAR</w:t>
            </w:r>
          </w:p>
        </w:tc>
        <w:tc>
          <w:tcPr>
            <w:tcW w:w="1183" w:type="dxa"/>
            <w:vAlign w:val="center"/>
          </w:tcPr>
          <w:p w14:paraId="0E9A0FB9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1</w:t>
            </w:r>
          </w:p>
        </w:tc>
        <w:tc>
          <w:tcPr>
            <w:tcW w:w="1184" w:type="dxa"/>
            <w:vAlign w:val="center"/>
          </w:tcPr>
          <w:p w14:paraId="4759E2C1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2</w:t>
            </w:r>
          </w:p>
        </w:tc>
        <w:tc>
          <w:tcPr>
            <w:tcW w:w="1183" w:type="dxa"/>
            <w:vAlign w:val="center"/>
          </w:tcPr>
          <w:p w14:paraId="5E5CE8F1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3</w:t>
            </w:r>
          </w:p>
        </w:tc>
        <w:tc>
          <w:tcPr>
            <w:tcW w:w="1184" w:type="dxa"/>
            <w:vAlign w:val="center"/>
          </w:tcPr>
          <w:p w14:paraId="2D6155CB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4</w:t>
            </w:r>
          </w:p>
        </w:tc>
        <w:tc>
          <w:tcPr>
            <w:tcW w:w="1184" w:type="dxa"/>
            <w:vAlign w:val="center"/>
          </w:tcPr>
          <w:p w14:paraId="0A252A56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5</w:t>
            </w:r>
          </w:p>
        </w:tc>
      </w:tr>
      <w:tr w:rsidR="00D36B84" w:rsidRPr="0085131D" w14:paraId="0B860944" w14:textId="77777777" w:rsidTr="0085131D">
        <w:trPr>
          <w:trHeight w:val="374"/>
        </w:trPr>
        <w:tc>
          <w:tcPr>
            <w:tcW w:w="1391" w:type="dxa"/>
            <w:vAlign w:val="center"/>
          </w:tcPr>
          <w:p w14:paraId="7C27452D" w14:textId="77777777" w:rsidR="00D36B84" w:rsidRPr="0085131D" w:rsidRDefault="009E3434" w:rsidP="0017449F">
            <w:pPr>
              <w:rPr>
                <w:b/>
              </w:rPr>
            </w:pPr>
            <w:r w:rsidRPr="0085131D">
              <w:rPr>
                <w:b/>
              </w:rPr>
              <w:t>Headcount</w:t>
            </w:r>
          </w:p>
        </w:tc>
        <w:tc>
          <w:tcPr>
            <w:tcW w:w="1183" w:type="dxa"/>
          </w:tcPr>
          <w:p w14:paraId="0995D6AC" w14:textId="77777777" w:rsidR="00D36B84" w:rsidRPr="00534530" w:rsidRDefault="00D36B84" w:rsidP="00D36B84"/>
        </w:tc>
        <w:tc>
          <w:tcPr>
            <w:tcW w:w="1184" w:type="dxa"/>
          </w:tcPr>
          <w:p w14:paraId="545939C2" w14:textId="77777777" w:rsidR="00D36B84" w:rsidRPr="00534530" w:rsidRDefault="00D36B84" w:rsidP="00D36B84"/>
        </w:tc>
        <w:tc>
          <w:tcPr>
            <w:tcW w:w="1183" w:type="dxa"/>
          </w:tcPr>
          <w:p w14:paraId="7E09A6EF" w14:textId="77777777" w:rsidR="00D36B84" w:rsidRPr="00534530" w:rsidRDefault="00D36B84" w:rsidP="00D36B84"/>
        </w:tc>
        <w:tc>
          <w:tcPr>
            <w:tcW w:w="1184" w:type="dxa"/>
          </w:tcPr>
          <w:p w14:paraId="53560866" w14:textId="77777777" w:rsidR="00D36B84" w:rsidRPr="00534530" w:rsidRDefault="00D36B84" w:rsidP="00D36B84"/>
        </w:tc>
        <w:tc>
          <w:tcPr>
            <w:tcW w:w="1184" w:type="dxa"/>
          </w:tcPr>
          <w:p w14:paraId="268D0859" w14:textId="77777777" w:rsidR="00D36B84" w:rsidRPr="00534530" w:rsidRDefault="00D36B84" w:rsidP="00D36B84"/>
        </w:tc>
      </w:tr>
      <w:tr w:rsidR="00D36B84" w:rsidRPr="0085131D" w14:paraId="76365151" w14:textId="77777777" w:rsidTr="0085131D">
        <w:trPr>
          <w:trHeight w:val="369"/>
        </w:trPr>
        <w:tc>
          <w:tcPr>
            <w:tcW w:w="1391" w:type="dxa"/>
            <w:vAlign w:val="center"/>
          </w:tcPr>
          <w:p w14:paraId="301E1B65" w14:textId="77777777" w:rsidR="00D36B84" w:rsidRPr="0085131D" w:rsidRDefault="009E3434" w:rsidP="0017449F">
            <w:pPr>
              <w:rPr>
                <w:b/>
              </w:rPr>
            </w:pPr>
            <w:r w:rsidRPr="0085131D">
              <w:rPr>
                <w:b/>
              </w:rPr>
              <w:t>FT</w:t>
            </w:r>
            <w:r w:rsidR="008B65BD" w:rsidRPr="0085131D">
              <w:rPr>
                <w:b/>
              </w:rPr>
              <w:t>S</w:t>
            </w:r>
            <w:r w:rsidRPr="0085131D">
              <w:rPr>
                <w:b/>
              </w:rPr>
              <w:t>E</w:t>
            </w:r>
          </w:p>
        </w:tc>
        <w:tc>
          <w:tcPr>
            <w:tcW w:w="1183" w:type="dxa"/>
          </w:tcPr>
          <w:p w14:paraId="0E0DB32F" w14:textId="77777777" w:rsidR="00D36B84" w:rsidRPr="00534530" w:rsidRDefault="00D36B84" w:rsidP="00D36B84"/>
        </w:tc>
        <w:tc>
          <w:tcPr>
            <w:tcW w:w="1184" w:type="dxa"/>
          </w:tcPr>
          <w:p w14:paraId="3E9FBC1C" w14:textId="77777777" w:rsidR="00D36B84" w:rsidRPr="00534530" w:rsidRDefault="00D36B84" w:rsidP="00D36B84"/>
        </w:tc>
        <w:tc>
          <w:tcPr>
            <w:tcW w:w="1183" w:type="dxa"/>
          </w:tcPr>
          <w:p w14:paraId="11005431" w14:textId="77777777" w:rsidR="00D36B84" w:rsidRPr="00534530" w:rsidRDefault="00D36B84" w:rsidP="00D36B84"/>
        </w:tc>
        <w:tc>
          <w:tcPr>
            <w:tcW w:w="1184" w:type="dxa"/>
          </w:tcPr>
          <w:p w14:paraId="54AAA35B" w14:textId="77777777" w:rsidR="00D36B84" w:rsidRPr="00534530" w:rsidRDefault="00D36B84" w:rsidP="00D36B84"/>
        </w:tc>
        <w:tc>
          <w:tcPr>
            <w:tcW w:w="1184" w:type="dxa"/>
          </w:tcPr>
          <w:p w14:paraId="3149C5CF" w14:textId="77777777" w:rsidR="00D36B84" w:rsidRPr="00534530" w:rsidRDefault="00D36B84" w:rsidP="00D36B84"/>
        </w:tc>
      </w:tr>
    </w:tbl>
    <w:p w14:paraId="1CDA7655" w14:textId="77777777" w:rsidR="00D36B84" w:rsidRPr="004B6358" w:rsidRDefault="00D36B84" w:rsidP="00D36B84">
      <w:pPr>
        <w:ind w:left="1440" w:hanging="720"/>
        <w:rPr>
          <w:sz w:val="16"/>
          <w:szCs w:val="16"/>
        </w:rPr>
      </w:pPr>
    </w:p>
    <w:p w14:paraId="03FA4F8F" w14:textId="77777777" w:rsidR="00F95AD1" w:rsidRPr="0012761B" w:rsidRDefault="00F95AD1" w:rsidP="00D36B84">
      <w:pPr>
        <w:ind w:left="1440" w:hanging="720"/>
        <w:rPr>
          <w:sz w:val="16"/>
          <w:szCs w:val="16"/>
        </w:rPr>
      </w:pPr>
    </w:p>
    <w:p w14:paraId="34CAC8AA" w14:textId="77777777" w:rsidR="00D36B84" w:rsidRDefault="0003128E" w:rsidP="009E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9E3434" w:rsidRPr="00823429">
        <w:rPr>
          <w:b/>
          <w:sz w:val="24"/>
          <w:szCs w:val="24"/>
        </w:rPr>
        <w:t>.</w:t>
      </w:r>
      <w:r w:rsidR="009E3434" w:rsidRPr="00823429">
        <w:rPr>
          <w:b/>
          <w:sz w:val="24"/>
          <w:szCs w:val="24"/>
        </w:rPr>
        <w:tab/>
        <w:t>Quality</w:t>
      </w:r>
    </w:p>
    <w:p w14:paraId="6280DF92" w14:textId="77777777" w:rsidR="009E3434" w:rsidRDefault="009E3434" w:rsidP="009E3434">
      <w:pPr>
        <w:rPr>
          <w:sz w:val="24"/>
          <w:szCs w:val="24"/>
        </w:rPr>
      </w:pPr>
    </w:p>
    <w:p w14:paraId="050DDEA0" w14:textId="644EE0E7" w:rsidR="00B7023F" w:rsidRDefault="00372E41" w:rsidP="00B7023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B7023F">
        <w:rPr>
          <w:sz w:val="24"/>
          <w:szCs w:val="24"/>
        </w:rPr>
        <w:t>.</w:t>
      </w:r>
      <w:r w:rsidR="00B7023F">
        <w:rPr>
          <w:sz w:val="24"/>
          <w:szCs w:val="24"/>
        </w:rPr>
        <w:tab/>
      </w:r>
      <w:r w:rsidR="00B7023F" w:rsidRPr="0066372F">
        <w:rPr>
          <w:sz w:val="24"/>
          <w:szCs w:val="24"/>
          <w:u w:val="single"/>
        </w:rPr>
        <w:t>Degree Requirements</w:t>
      </w:r>
      <w:r w:rsidR="00B7023F">
        <w:rPr>
          <w:sz w:val="24"/>
          <w:szCs w:val="24"/>
        </w:rPr>
        <w:t xml:space="preserve"> – Use </w:t>
      </w:r>
      <w:r w:rsidR="00AC6244">
        <w:rPr>
          <w:sz w:val="24"/>
          <w:szCs w:val="24"/>
        </w:rPr>
        <w:t>this table</w:t>
      </w:r>
      <w:r w:rsidR="00B7023F">
        <w:rPr>
          <w:sz w:val="24"/>
          <w:szCs w:val="24"/>
        </w:rPr>
        <w:t xml:space="preserve"> to show the degr</w:t>
      </w:r>
      <w:r w:rsidR="00FE1CB6">
        <w:rPr>
          <w:sz w:val="24"/>
          <w:szCs w:val="24"/>
        </w:rPr>
        <w:t xml:space="preserve">ee requirements of the </w:t>
      </w:r>
      <w:r w:rsidR="002F02BC">
        <w:rPr>
          <w:sz w:val="24"/>
          <w:szCs w:val="24"/>
        </w:rPr>
        <w:t>minor</w:t>
      </w:r>
      <w:r w:rsidR="00FE1CB6">
        <w:rPr>
          <w:sz w:val="24"/>
          <w:szCs w:val="24"/>
        </w:rPr>
        <w:t>.</w:t>
      </w:r>
      <w:r w:rsidR="00B7023F">
        <w:rPr>
          <w:sz w:val="24"/>
          <w:szCs w:val="24"/>
        </w:rPr>
        <w:t xml:space="preserve"> </w:t>
      </w:r>
      <w:r w:rsidR="00B7023F" w:rsidRPr="00823429">
        <w:rPr>
          <w:i/>
          <w:sz w:val="24"/>
          <w:szCs w:val="24"/>
        </w:rPr>
        <w:t>(Modify th</w:t>
      </w:r>
      <w:r w:rsidR="004D4725">
        <w:rPr>
          <w:i/>
          <w:sz w:val="24"/>
          <w:szCs w:val="24"/>
        </w:rPr>
        <w:t>e table as needed; if necessary,</w:t>
      </w:r>
      <w:r w:rsidR="00B7023F" w:rsidRPr="00823429">
        <w:rPr>
          <w:i/>
          <w:sz w:val="24"/>
          <w:szCs w:val="24"/>
        </w:rPr>
        <w:t xml:space="preserve"> replicate the table for more than one option.)</w:t>
      </w:r>
    </w:p>
    <w:p w14:paraId="002259E6" w14:textId="77777777" w:rsidR="00B7023F" w:rsidRDefault="00B7023F" w:rsidP="00B7023F">
      <w:pPr>
        <w:ind w:left="1440" w:hanging="7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400"/>
        <w:gridCol w:w="1400"/>
      </w:tblGrid>
      <w:tr w:rsidR="00B7023F" w:rsidRPr="0085131D" w14:paraId="6B2C1796" w14:textId="77777777" w:rsidTr="0085131D">
        <w:trPr>
          <w:trHeight w:val="432"/>
        </w:trPr>
        <w:tc>
          <w:tcPr>
            <w:tcW w:w="3208" w:type="dxa"/>
            <w:shd w:val="clear" w:color="auto" w:fill="auto"/>
            <w:vAlign w:val="center"/>
          </w:tcPr>
          <w:p w14:paraId="40DF81C1" w14:textId="77777777" w:rsidR="00B7023F" w:rsidRPr="005216FB" w:rsidRDefault="00B7023F" w:rsidP="0085131D">
            <w:pPr>
              <w:jc w:val="center"/>
              <w:rPr>
                <w:b/>
                <w:sz w:val="22"/>
                <w:szCs w:val="22"/>
              </w:rPr>
            </w:pPr>
            <w:r w:rsidRPr="005216FB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981A19B" w14:textId="77777777" w:rsidR="00B7023F" w:rsidRPr="005216FB" w:rsidRDefault="00B7023F" w:rsidP="0085131D">
            <w:pPr>
              <w:jc w:val="center"/>
              <w:rPr>
                <w:b/>
                <w:sz w:val="22"/>
                <w:szCs w:val="22"/>
              </w:rPr>
            </w:pPr>
            <w:r w:rsidRPr="005216FB">
              <w:rPr>
                <w:b/>
                <w:sz w:val="22"/>
                <w:szCs w:val="22"/>
              </w:rPr>
              <w:t>Semester Credit Hours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18D06" w14:textId="77777777" w:rsidR="00B7023F" w:rsidRPr="005216FB" w:rsidRDefault="00B7023F" w:rsidP="0085131D">
            <w:pPr>
              <w:jc w:val="center"/>
              <w:rPr>
                <w:b/>
                <w:sz w:val="22"/>
                <w:szCs w:val="22"/>
              </w:rPr>
            </w:pPr>
            <w:r w:rsidRPr="005216FB">
              <w:rPr>
                <w:b/>
                <w:sz w:val="22"/>
                <w:szCs w:val="22"/>
              </w:rPr>
              <w:t xml:space="preserve">Clock Hours </w:t>
            </w:r>
          </w:p>
        </w:tc>
      </w:tr>
      <w:tr w:rsidR="00B7023F" w:rsidRPr="0085131D" w14:paraId="6EDBDFAB" w14:textId="77777777" w:rsidTr="0085131D">
        <w:trPr>
          <w:trHeight w:val="398"/>
        </w:trPr>
        <w:tc>
          <w:tcPr>
            <w:tcW w:w="3208" w:type="dxa"/>
            <w:shd w:val="clear" w:color="auto" w:fill="auto"/>
            <w:vAlign w:val="center"/>
          </w:tcPr>
          <w:p w14:paraId="6F5F577D" w14:textId="77777777" w:rsidR="00B7023F" w:rsidRPr="005216FB" w:rsidRDefault="00B7023F" w:rsidP="0085131D">
            <w:pPr>
              <w:rPr>
                <w:sz w:val="22"/>
                <w:szCs w:val="22"/>
              </w:rPr>
            </w:pPr>
            <w:r w:rsidRPr="005216FB">
              <w:rPr>
                <w:sz w:val="22"/>
                <w:szCs w:val="22"/>
              </w:rPr>
              <w:t>Required Courses</w:t>
            </w:r>
          </w:p>
        </w:tc>
        <w:tc>
          <w:tcPr>
            <w:tcW w:w="1400" w:type="dxa"/>
            <w:shd w:val="clear" w:color="auto" w:fill="auto"/>
          </w:tcPr>
          <w:p w14:paraId="37AC4442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0C0C0"/>
          </w:tcPr>
          <w:p w14:paraId="66C3568A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</w:tr>
      <w:tr w:rsidR="00B7023F" w:rsidRPr="0085131D" w14:paraId="71CF1770" w14:textId="77777777" w:rsidTr="0085131D">
        <w:trPr>
          <w:trHeight w:val="403"/>
        </w:trPr>
        <w:tc>
          <w:tcPr>
            <w:tcW w:w="3208" w:type="dxa"/>
            <w:shd w:val="clear" w:color="auto" w:fill="auto"/>
            <w:vAlign w:val="center"/>
          </w:tcPr>
          <w:p w14:paraId="0420A6C6" w14:textId="77777777" w:rsidR="00B7023F" w:rsidRPr="005216FB" w:rsidRDefault="00B7023F" w:rsidP="0085131D">
            <w:pPr>
              <w:rPr>
                <w:sz w:val="22"/>
                <w:szCs w:val="22"/>
              </w:rPr>
            </w:pPr>
            <w:r w:rsidRPr="005216FB">
              <w:rPr>
                <w:sz w:val="22"/>
                <w:szCs w:val="22"/>
              </w:rPr>
              <w:t>Prescribed Electives</w:t>
            </w:r>
          </w:p>
        </w:tc>
        <w:tc>
          <w:tcPr>
            <w:tcW w:w="1400" w:type="dxa"/>
            <w:shd w:val="clear" w:color="auto" w:fill="auto"/>
          </w:tcPr>
          <w:p w14:paraId="73AAB2F3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0C0C0"/>
          </w:tcPr>
          <w:p w14:paraId="769FF6E1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</w:tr>
      <w:tr w:rsidR="00B7023F" w:rsidRPr="0085131D" w14:paraId="20FCBCED" w14:textId="77777777" w:rsidTr="0085131D">
        <w:trPr>
          <w:trHeight w:val="403"/>
        </w:trPr>
        <w:tc>
          <w:tcPr>
            <w:tcW w:w="3208" w:type="dxa"/>
            <w:shd w:val="clear" w:color="auto" w:fill="auto"/>
            <w:vAlign w:val="center"/>
          </w:tcPr>
          <w:p w14:paraId="30C30DB6" w14:textId="77777777" w:rsidR="00B7023F" w:rsidRPr="005216FB" w:rsidRDefault="00B7023F" w:rsidP="0085131D">
            <w:pPr>
              <w:rPr>
                <w:sz w:val="22"/>
                <w:szCs w:val="22"/>
              </w:rPr>
            </w:pPr>
            <w:r w:rsidRPr="005216FB">
              <w:rPr>
                <w:sz w:val="22"/>
                <w:szCs w:val="22"/>
              </w:rPr>
              <w:t>Free Electives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45F1D9DB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0C0C0"/>
          </w:tcPr>
          <w:p w14:paraId="6A3F7F1F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</w:tr>
      <w:tr w:rsidR="00B7023F" w:rsidRPr="0085131D" w14:paraId="68A8E244" w14:textId="77777777" w:rsidTr="0085131D">
        <w:trPr>
          <w:trHeight w:val="403"/>
        </w:trPr>
        <w:tc>
          <w:tcPr>
            <w:tcW w:w="3208" w:type="dxa"/>
            <w:shd w:val="clear" w:color="auto" w:fill="auto"/>
            <w:vAlign w:val="center"/>
          </w:tcPr>
          <w:p w14:paraId="74F6AF94" w14:textId="77777777" w:rsidR="00B7023F" w:rsidRPr="005216FB" w:rsidRDefault="00B7023F" w:rsidP="0085131D">
            <w:pPr>
              <w:rPr>
                <w:sz w:val="22"/>
                <w:szCs w:val="22"/>
              </w:rPr>
            </w:pPr>
            <w:r w:rsidRPr="005216FB">
              <w:rPr>
                <w:sz w:val="22"/>
                <w:szCs w:val="22"/>
              </w:rPr>
              <w:t>TOTAL</w:t>
            </w:r>
          </w:p>
        </w:tc>
        <w:tc>
          <w:tcPr>
            <w:tcW w:w="1400" w:type="dxa"/>
            <w:shd w:val="clear" w:color="auto" w:fill="auto"/>
          </w:tcPr>
          <w:p w14:paraId="36BAB415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0C0C0"/>
          </w:tcPr>
          <w:p w14:paraId="339B5216" w14:textId="77777777" w:rsidR="00B7023F" w:rsidRPr="005216FB" w:rsidRDefault="00B7023F" w:rsidP="0085131D">
            <w:pPr>
              <w:rPr>
                <w:sz w:val="22"/>
                <w:szCs w:val="22"/>
              </w:rPr>
            </w:pPr>
          </w:p>
        </w:tc>
      </w:tr>
    </w:tbl>
    <w:p w14:paraId="31FD4776" w14:textId="77777777" w:rsidR="00B7023F" w:rsidRDefault="00B7023F" w:rsidP="00B7023F">
      <w:pPr>
        <w:ind w:left="1440" w:hanging="720"/>
        <w:rPr>
          <w:sz w:val="24"/>
          <w:szCs w:val="24"/>
        </w:rPr>
      </w:pPr>
    </w:p>
    <w:p w14:paraId="5CAB3DE7" w14:textId="77777777" w:rsidR="00B7023F" w:rsidRDefault="00B7023F" w:rsidP="00B7023F">
      <w:pPr>
        <w:ind w:left="720" w:firstLine="720"/>
        <w:rPr>
          <w:sz w:val="16"/>
          <w:szCs w:val="16"/>
        </w:rPr>
      </w:pPr>
    </w:p>
    <w:p w14:paraId="30729E10" w14:textId="77777777" w:rsidR="00B7023F" w:rsidRDefault="00B7023F" w:rsidP="00B7023F">
      <w:pPr>
        <w:ind w:left="720" w:firstLine="720"/>
        <w:rPr>
          <w:sz w:val="16"/>
          <w:szCs w:val="16"/>
        </w:rPr>
      </w:pPr>
    </w:p>
    <w:p w14:paraId="382688CE" w14:textId="77777777" w:rsidR="00BD12A8" w:rsidRDefault="00BD12A8" w:rsidP="00EB2BA2">
      <w:pPr>
        <w:rPr>
          <w:b/>
          <w:sz w:val="24"/>
          <w:szCs w:val="24"/>
        </w:rPr>
      </w:pPr>
    </w:p>
    <w:p w14:paraId="395B1B22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772CA816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073951CD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3D03D80D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57843580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060553FC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15738DEA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56BEA61F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6AF7DB56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3C5213A2" w14:textId="3F109933" w:rsidR="00650B80" w:rsidRDefault="00650B80">
      <w:pPr>
        <w:rPr>
          <w:sz w:val="24"/>
          <w:szCs w:val="24"/>
        </w:rPr>
      </w:pPr>
    </w:p>
    <w:p w14:paraId="33C80F09" w14:textId="0AFE6BCB" w:rsidR="00B7023F" w:rsidRDefault="00372E41" w:rsidP="00B7023F">
      <w:pPr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B</w:t>
      </w:r>
      <w:r w:rsidR="00B7023F">
        <w:rPr>
          <w:sz w:val="24"/>
          <w:szCs w:val="24"/>
        </w:rPr>
        <w:t>.</w:t>
      </w:r>
      <w:r w:rsidR="00B7023F">
        <w:rPr>
          <w:sz w:val="24"/>
          <w:szCs w:val="24"/>
        </w:rPr>
        <w:tab/>
      </w:r>
      <w:r w:rsidR="00B7023F" w:rsidRPr="00E00510">
        <w:rPr>
          <w:sz w:val="24"/>
          <w:szCs w:val="24"/>
          <w:u w:val="single"/>
        </w:rPr>
        <w:t>Curriculum</w:t>
      </w:r>
      <w:r w:rsidR="00664F4C">
        <w:rPr>
          <w:sz w:val="24"/>
          <w:szCs w:val="24"/>
        </w:rPr>
        <w:t xml:space="preserve"> – </w:t>
      </w:r>
      <w:r w:rsidR="00B7023F">
        <w:rPr>
          <w:sz w:val="24"/>
          <w:szCs w:val="24"/>
        </w:rPr>
        <w:t xml:space="preserve">Use </w:t>
      </w:r>
      <w:r w:rsidR="00AC6244">
        <w:rPr>
          <w:sz w:val="24"/>
          <w:szCs w:val="24"/>
        </w:rPr>
        <w:t>these tables</w:t>
      </w:r>
      <w:r w:rsidR="00B7023F">
        <w:rPr>
          <w:sz w:val="24"/>
          <w:szCs w:val="24"/>
        </w:rPr>
        <w:t xml:space="preserve"> to identify the required courses and prescribed electives of the </w:t>
      </w:r>
      <w:r w:rsidR="002F02BC">
        <w:rPr>
          <w:sz w:val="24"/>
          <w:szCs w:val="24"/>
        </w:rPr>
        <w:t>minor</w:t>
      </w:r>
      <w:r w:rsidR="00B7023F">
        <w:rPr>
          <w:sz w:val="24"/>
          <w:szCs w:val="24"/>
        </w:rPr>
        <w:t xml:space="preserve">.  Note with an asterisk (*) courses that would be added if the </w:t>
      </w:r>
      <w:r w:rsidR="002F02BC">
        <w:rPr>
          <w:sz w:val="24"/>
          <w:szCs w:val="24"/>
        </w:rPr>
        <w:t>minor</w:t>
      </w:r>
      <w:r w:rsidR="00B7023F">
        <w:rPr>
          <w:sz w:val="24"/>
          <w:szCs w:val="24"/>
        </w:rPr>
        <w:t xml:space="preserve"> is approved. </w:t>
      </w:r>
      <w:r w:rsidR="00B7023F" w:rsidRPr="00823429">
        <w:rPr>
          <w:i/>
          <w:sz w:val="24"/>
          <w:szCs w:val="24"/>
        </w:rPr>
        <w:t>(Add and delete rows as needed. If applicable, replicate the tables for different tracks/options.)</w:t>
      </w:r>
    </w:p>
    <w:p w14:paraId="40AA4719" w14:textId="77777777" w:rsidR="00D455A5" w:rsidRDefault="00D455A5" w:rsidP="00D455A5">
      <w:pPr>
        <w:rPr>
          <w:b/>
        </w:rPr>
      </w:pPr>
    </w:p>
    <w:p w14:paraId="17B1F11D" w14:textId="77777777" w:rsidR="00E847AB" w:rsidRDefault="00D455A5" w:rsidP="00D455A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8BD20AD" w14:textId="1DAB9E8E" w:rsidR="00D455A5" w:rsidRPr="0030297B" w:rsidRDefault="00D455A5" w:rsidP="00E847AB">
      <w:pPr>
        <w:ind w:left="720" w:firstLine="720"/>
        <w:rPr>
          <w:b/>
        </w:rPr>
      </w:pPr>
      <w:r>
        <w:rPr>
          <w:b/>
        </w:rPr>
        <w:t>Required Courses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55A5" w14:paraId="79570DFE" w14:textId="77777777" w:rsidTr="00BB4B73">
        <w:tc>
          <w:tcPr>
            <w:tcW w:w="1040" w:type="dxa"/>
            <w:vAlign w:val="center"/>
          </w:tcPr>
          <w:p w14:paraId="2A9B554E" w14:textId="77777777" w:rsidR="00D455A5" w:rsidRPr="0085131D" w:rsidRDefault="00D455A5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24245D9D" w14:textId="77777777" w:rsidR="00D455A5" w:rsidRPr="0085131D" w:rsidRDefault="00D455A5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2228266E" w14:textId="77777777" w:rsidR="00D455A5" w:rsidRPr="0085131D" w:rsidRDefault="00D455A5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55A5" w14:paraId="4AB6E838" w14:textId="77777777" w:rsidTr="00BB4B73">
        <w:tc>
          <w:tcPr>
            <w:tcW w:w="1040" w:type="dxa"/>
          </w:tcPr>
          <w:p w14:paraId="1BC0C6C8" w14:textId="77777777" w:rsidR="00D455A5" w:rsidRDefault="00D455A5" w:rsidP="00BB4B73"/>
        </w:tc>
        <w:tc>
          <w:tcPr>
            <w:tcW w:w="5176" w:type="dxa"/>
          </w:tcPr>
          <w:p w14:paraId="4D96A3B9" w14:textId="77777777" w:rsidR="00D455A5" w:rsidRDefault="00D455A5" w:rsidP="00BB4B73"/>
          <w:p w14:paraId="2713CB79" w14:textId="77777777" w:rsidR="00D455A5" w:rsidRDefault="00D455A5" w:rsidP="00BB4B73"/>
        </w:tc>
        <w:tc>
          <w:tcPr>
            <w:tcW w:w="724" w:type="dxa"/>
          </w:tcPr>
          <w:p w14:paraId="3D719D93" w14:textId="77777777" w:rsidR="00D455A5" w:rsidRDefault="00D455A5" w:rsidP="00BB4B73"/>
        </w:tc>
      </w:tr>
      <w:tr w:rsidR="00D455A5" w14:paraId="2E1349EE" w14:textId="77777777" w:rsidTr="00BB4B73">
        <w:tc>
          <w:tcPr>
            <w:tcW w:w="1040" w:type="dxa"/>
          </w:tcPr>
          <w:p w14:paraId="65F781AF" w14:textId="77777777" w:rsidR="00D455A5" w:rsidRDefault="00D455A5" w:rsidP="00BB4B73"/>
        </w:tc>
        <w:tc>
          <w:tcPr>
            <w:tcW w:w="5176" w:type="dxa"/>
          </w:tcPr>
          <w:p w14:paraId="63371281" w14:textId="77777777" w:rsidR="00D455A5" w:rsidRDefault="00D455A5" w:rsidP="00BB4B73"/>
          <w:p w14:paraId="52CDC956" w14:textId="77777777" w:rsidR="00D455A5" w:rsidRDefault="00D455A5" w:rsidP="00BB4B73"/>
        </w:tc>
        <w:tc>
          <w:tcPr>
            <w:tcW w:w="724" w:type="dxa"/>
          </w:tcPr>
          <w:p w14:paraId="3BB1C65A" w14:textId="77777777" w:rsidR="00D455A5" w:rsidRDefault="00D455A5" w:rsidP="00BB4B73"/>
        </w:tc>
      </w:tr>
      <w:tr w:rsidR="00D455A5" w14:paraId="6667D519" w14:textId="77777777" w:rsidTr="00BB4B73">
        <w:tc>
          <w:tcPr>
            <w:tcW w:w="1040" w:type="dxa"/>
          </w:tcPr>
          <w:p w14:paraId="35080422" w14:textId="77777777" w:rsidR="00D455A5" w:rsidRDefault="00D455A5" w:rsidP="00BB4B73"/>
        </w:tc>
        <w:tc>
          <w:tcPr>
            <w:tcW w:w="5176" w:type="dxa"/>
          </w:tcPr>
          <w:p w14:paraId="0F934992" w14:textId="77777777" w:rsidR="00D455A5" w:rsidRDefault="00D455A5" w:rsidP="00BB4B73"/>
          <w:p w14:paraId="207A28E1" w14:textId="77777777" w:rsidR="00D455A5" w:rsidRDefault="00D455A5" w:rsidP="00BB4B73"/>
        </w:tc>
        <w:tc>
          <w:tcPr>
            <w:tcW w:w="724" w:type="dxa"/>
          </w:tcPr>
          <w:p w14:paraId="097EF41E" w14:textId="77777777" w:rsidR="00D455A5" w:rsidRDefault="00D455A5" w:rsidP="00BB4B73"/>
        </w:tc>
      </w:tr>
      <w:tr w:rsidR="00D455A5" w14:paraId="33617A9F" w14:textId="77777777" w:rsidTr="00BB4B73">
        <w:tc>
          <w:tcPr>
            <w:tcW w:w="1040" w:type="dxa"/>
          </w:tcPr>
          <w:p w14:paraId="386714BF" w14:textId="77777777" w:rsidR="00D455A5" w:rsidRDefault="00D455A5" w:rsidP="00BB4B73"/>
        </w:tc>
        <w:tc>
          <w:tcPr>
            <w:tcW w:w="5176" w:type="dxa"/>
          </w:tcPr>
          <w:p w14:paraId="6593B61B" w14:textId="77777777" w:rsidR="00D455A5" w:rsidRDefault="00D455A5" w:rsidP="00BB4B73"/>
          <w:p w14:paraId="6EBE1807" w14:textId="77777777" w:rsidR="00D455A5" w:rsidRDefault="00D455A5" w:rsidP="00BB4B73"/>
        </w:tc>
        <w:tc>
          <w:tcPr>
            <w:tcW w:w="724" w:type="dxa"/>
          </w:tcPr>
          <w:p w14:paraId="0DACA5CE" w14:textId="77777777" w:rsidR="00D455A5" w:rsidRDefault="00D455A5" w:rsidP="00BB4B73"/>
        </w:tc>
      </w:tr>
      <w:tr w:rsidR="00D455A5" w14:paraId="4D1AF4EC" w14:textId="77777777" w:rsidTr="00BB4B73">
        <w:tc>
          <w:tcPr>
            <w:tcW w:w="1040" w:type="dxa"/>
          </w:tcPr>
          <w:p w14:paraId="3DA9F4BD" w14:textId="77777777" w:rsidR="00D455A5" w:rsidRDefault="00D455A5" w:rsidP="00BB4B73"/>
        </w:tc>
        <w:tc>
          <w:tcPr>
            <w:tcW w:w="5176" w:type="dxa"/>
          </w:tcPr>
          <w:p w14:paraId="3C1EBB5F" w14:textId="77777777" w:rsidR="00D455A5" w:rsidRDefault="00D455A5" w:rsidP="00BB4B73"/>
          <w:p w14:paraId="0206F4A5" w14:textId="77777777" w:rsidR="00D455A5" w:rsidRDefault="00D455A5" w:rsidP="00BB4B73"/>
        </w:tc>
        <w:tc>
          <w:tcPr>
            <w:tcW w:w="724" w:type="dxa"/>
          </w:tcPr>
          <w:p w14:paraId="5FE41C35" w14:textId="77777777" w:rsidR="00D455A5" w:rsidRDefault="00D455A5" w:rsidP="00BB4B73"/>
        </w:tc>
      </w:tr>
    </w:tbl>
    <w:p w14:paraId="1E32E025" w14:textId="77777777" w:rsidR="00D455A5" w:rsidRDefault="00D455A5" w:rsidP="00D455A5"/>
    <w:p w14:paraId="20CDC030" w14:textId="77777777" w:rsidR="00D455A5" w:rsidRPr="0030297B" w:rsidRDefault="00D455A5" w:rsidP="00D455A5">
      <w:pPr>
        <w:rPr>
          <w:b/>
        </w:rPr>
      </w:pPr>
      <w:r>
        <w:tab/>
      </w:r>
      <w:r>
        <w:tab/>
      </w:r>
      <w:r w:rsidRPr="0085131D">
        <w:rPr>
          <w:b/>
        </w:rPr>
        <w:t>Prescribed Elective Courses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55A5" w14:paraId="7CF92162" w14:textId="77777777" w:rsidTr="00BB4B73">
        <w:tc>
          <w:tcPr>
            <w:tcW w:w="1040" w:type="dxa"/>
            <w:vAlign w:val="center"/>
          </w:tcPr>
          <w:p w14:paraId="1052B5A0" w14:textId="77777777" w:rsidR="00D455A5" w:rsidRPr="0085131D" w:rsidRDefault="00D455A5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500E79D7" w14:textId="77777777" w:rsidR="00D455A5" w:rsidRPr="0085131D" w:rsidRDefault="00D455A5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56650838" w14:textId="77777777" w:rsidR="00D455A5" w:rsidRPr="0085131D" w:rsidRDefault="00D455A5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55A5" w14:paraId="464F22CD" w14:textId="77777777" w:rsidTr="00BB4B73">
        <w:tc>
          <w:tcPr>
            <w:tcW w:w="1040" w:type="dxa"/>
          </w:tcPr>
          <w:p w14:paraId="7C82B305" w14:textId="77777777" w:rsidR="00D455A5" w:rsidRDefault="00D455A5" w:rsidP="00BB4B73"/>
        </w:tc>
        <w:tc>
          <w:tcPr>
            <w:tcW w:w="5176" w:type="dxa"/>
          </w:tcPr>
          <w:p w14:paraId="3D1AC1ED" w14:textId="77777777" w:rsidR="00D455A5" w:rsidRDefault="00D455A5" w:rsidP="00BB4B73"/>
          <w:p w14:paraId="468E655B" w14:textId="77777777" w:rsidR="00D455A5" w:rsidRDefault="00D455A5" w:rsidP="00BB4B73"/>
        </w:tc>
        <w:tc>
          <w:tcPr>
            <w:tcW w:w="724" w:type="dxa"/>
          </w:tcPr>
          <w:p w14:paraId="5FD3401B" w14:textId="77777777" w:rsidR="00D455A5" w:rsidRDefault="00D455A5" w:rsidP="00BB4B73"/>
        </w:tc>
      </w:tr>
      <w:tr w:rsidR="00D455A5" w14:paraId="11F388FC" w14:textId="77777777" w:rsidTr="00BB4B73">
        <w:tc>
          <w:tcPr>
            <w:tcW w:w="1040" w:type="dxa"/>
          </w:tcPr>
          <w:p w14:paraId="64F6E7E4" w14:textId="77777777" w:rsidR="00D455A5" w:rsidRDefault="00D455A5" w:rsidP="00BB4B73"/>
        </w:tc>
        <w:tc>
          <w:tcPr>
            <w:tcW w:w="5176" w:type="dxa"/>
          </w:tcPr>
          <w:p w14:paraId="6F2AF25D" w14:textId="77777777" w:rsidR="00D455A5" w:rsidRDefault="00D455A5" w:rsidP="00BB4B73"/>
          <w:p w14:paraId="5DA0C023" w14:textId="77777777" w:rsidR="00D455A5" w:rsidRDefault="00D455A5" w:rsidP="00BB4B73"/>
        </w:tc>
        <w:tc>
          <w:tcPr>
            <w:tcW w:w="724" w:type="dxa"/>
          </w:tcPr>
          <w:p w14:paraId="7AF7DD59" w14:textId="77777777" w:rsidR="00D455A5" w:rsidRDefault="00D455A5" w:rsidP="00BB4B73"/>
        </w:tc>
      </w:tr>
      <w:tr w:rsidR="00D455A5" w14:paraId="0A3246BD" w14:textId="77777777" w:rsidTr="00BB4B73">
        <w:tc>
          <w:tcPr>
            <w:tcW w:w="1040" w:type="dxa"/>
          </w:tcPr>
          <w:p w14:paraId="46DAE385" w14:textId="77777777" w:rsidR="00D455A5" w:rsidRDefault="00D455A5" w:rsidP="00BB4B73"/>
        </w:tc>
        <w:tc>
          <w:tcPr>
            <w:tcW w:w="5176" w:type="dxa"/>
          </w:tcPr>
          <w:p w14:paraId="56573317" w14:textId="77777777" w:rsidR="00D455A5" w:rsidRDefault="00D455A5" w:rsidP="00BB4B73"/>
          <w:p w14:paraId="6A4FE806" w14:textId="77777777" w:rsidR="00D455A5" w:rsidRDefault="00D455A5" w:rsidP="00BB4B73"/>
        </w:tc>
        <w:tc>
          <w:tcPr>
            <w:tcW w:w="724" w:type="dxa"/>
          </w:tcPr>
          <w:p w14:paraId="168512E3" w14:textId="77777777" w:rsidR="00D455A5" w:rsidRDefault="00D455A5" w:rsidP="00BB4B73"/>
        </w:tc>
      </w:tr>
      <w:tr w:rsidR="00D455A5" w14:paraId="52AEB721" w14:textId="77777777" w:rsidTr="00BB4B73">
        <w:tc>
          <w:tcPr>
            <w:tcW w:w="1040" w:type="dxa"/>
          </w:tcPr>
          <w:p w14:paraId="45D083F2" w14:textId="77777777" w:rsidR="00D455A5" w:rsidRDefault="00D455A5" w:rsidP="00BB4B73"/>
        </w:tc>
        <w:tc>
          <w:tcPr>
            <w:tcW w:w="5176" w:type="dxa"/>
          </w:tcPr>
          <w:p w14:paraId="6B62B919" w14:textId="77777777" w:rsidR="00D455A5" w:rsidRDefault="00D455A5" w:rsidP="00BB4B73"/>
          <w:p w14:paraId="4563DA49" w14:textId="77777777" w:rsidR="00D455A5" w:rsidRDefault="00D455A5" w:rsidP="00BB4B73"/>
        </w:tc>
        <w:tc>
          <w:tcPr>
            <w:tcW w:w="724" w:type="dxa"/>
          </w:tcPr>
          <w:p w14:paraId="22B9F312" w14:textId="77777777" w:rsidR="00D455A5" w:rsidRDefault="00D455A5" w:rsidP="00BB4B73"/>
        </w:tc>
      </w:tr>
    </w:tbl>
    <w:p w14:paraId="13B452AB" w14:textId="77777777" w:rsidR="00D455A5" w:rsidRDefault="00D455A5" w:rsidP="00D455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D43042" w14:textId="77777777" w:rsidR="00D455A5" w:rsidRPr="0030297B" w:rsidRDefault="00D455A5" w:rsidP="00D455A5">
      <w:pPr>
        <w:rPr>
          <w:b/>
        </w:rPr>
      </w:pPr>
      <w:r>
        <w:rPr>
          <w:b/>
        </w:rPr>
        <w:tab/>
      </w:r>
      <w:r>
        <w:rPr>
          <w:b/>
        </w:rPr>
        <w:tab/>
        <w:t>Free Elective Course Menu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55A5" w14:paraId="2680423B" w14:textId="77777777" w:rsidTr="00BB4B73">
        <w:tc>
          <w:tcPr>
            <w:tcW w:w="1040" w:type="dxa"/>
            <w:vAlign w:val="center"/>
          </w:tcPr>
          <w:p w14:paraId="724C080D" w14:textId="77777777" w:rsidR="00D455A5" w:rsidRPr="0085131D" w:rsidRDefault="00D455A5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69DDBDC7" w14:textId="77777777" w:rsidR="00D455A5" w:rsidRPr="0085131D" w:rsidRDefault="00D455A5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7AC65A39" w14:textId="77777777" w:rsidR="00D455A5" w:rsidRPr="0085131D" w:rsidRDefault="00D455A5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55A5" w14:paraId="5FCBB1CE" w14:textId="77777777" w:rsidTr="00BB4B73">
        <w:tc>
          <w:tcPr>
            <w:tcW w:w="1040" w:type="dxa"/>
          </w:tcPr>
          <w:p w14:paraId="21799F49" w14:textId="77777777" w:rsidR="00D455A5" w:rsidRDefault="00D455A5" w:rsidP="00BB4B73"/>
        </w:tc>
        <w:tc>
          <w:tcPr>
            <w:tcW w:w="5176" w:type="dxa"/>
          </w:tcPr>
          <w:p w14:paraId="51E082CB" w14:textId="77777777" w:rsidR="00D455A5" w:rsidRDefault="00D455A5" w:rsidP="00BB4B73"/>
          <w:p w14:paraId="2D068655" w14:textId="77777777" w:rsidR="00D455A5" w:rsidRDefault="00D455A5" w:rsidP="00BB4B73"/>
        </w:tc>
        <w:tc>
          <w:tcPr>
            <w:tcW w:w="724" w:type="dxa"/>
          </w:tcPr>
          <w:p w14:paraId="6E5C2386" w14:textId="77777777" w:rsidR="00D455A5" w:rsidRDefault="00D455A5" w:rsidP="00BB4B73"/>
        </w:tc>
      </w:tr>
      <w:tr w:rsidR="00D455A5" w14:paraId="47FB9129" w14:textId="77777777" w:rsidTr="00BB4B73">
        <w:tc>
          <w:tcPr>
            <w:tcW w:w="1040" w:type="dxa"/>
          </w:tcPr>
          <w:p w14:paraId="24711BDB" w14:textId="77777777" w:rsidR="00D455A5" w:rsidRDefault="00D455A5" w:rsidP="00BB4B73"/>
        </w:tc>
        <w:tc>
          <w:tcPr>
            <w:tcW w:w="5176" w:type="dxa"/>
          </w:tcPr>
          <w:p w14:paraId="2246693E" w14:textId="77777777" w:rsidR="00D455A5" w:rsidRDefault="00D455A5" w:rsidP="00BB4B73"/>
          <w:p w14:paraId="02402A59" w14:textId="77777777" w:rsidR="00D455A5" w:rsidRDefault="00D455A5" w:rsidP="00BB4B73"/>
        </w:tc>
        <w:tc>
          <w:tcPr>
            <w:tcW w:w="724" w:type="dxa"/>
          </w:tcPr>
          <w:p w14:paraId="72A53BFF" w14:textId="77777777" w:rsidR="00D455A5" w:rsidRDefault="00D455A5" w:rsidP="00BB4B73"/>
        </w:tc>
      </w:tr>
      <w:tr w:rsidR="00D455A5" w14:paraId="02E28528" w14:textId="77777777" w:rsidTr="00BB4B73">
        <w:tc>
          <w:tcPr>
            <w:tcW w:w="1040" w:type="dxa"/>
          </w:tcPr>
          <w:p w14:paraId="18FCB57A" w14:textId="77777777" w:rsidR="00D455A5" w:rsidRDefault="00D455A5" w:rsidP="00BB4B73"/>
        </w:tc>
        <w:tc>
          <w:tcPr>
            <w:tcW w:w="5176" w:type="dxa"/>
          </w:tcPr>
          <w:p w14:paraId="31CACC28" w14:textId="77777777" w:rsidR="00D455A5" w:rsidRDefault="00D455A5" w:rsidP="00BB4B73"/>
          <w:p w14:paraId="4C06F545" w14:textId="77777777" w:rsidR="00D455A5" w:rsidRDefault="00D455A5" w:rsidP="00BB4B73"/>
        </w:tc>
        <w:tc>
          <w:tcPr>
            <w:tcW w:w="724" w:type="dxa"/>
          </w:tcPr>
          <w:p w14:paraId="41FC30A2" w14:textId="77777777" w:rsidR="00D455A5" w:rsidRDefault="00D455A5" w:rsidP="00BB4B73"/>
        </w:tc>
      </w:tr>
      <w:tr w:rsidR="00D455A5" w14:paraId="659B81A7" w14:textId="77777777" w:rsidTr="00BB4B73">
        <w:tc>
          <w:tcPr>
            <w:tcW w:w="1040" w:type="dxa"/>
          </w:tcPr>
          <w:p w14:paraId="471AFBE4" w14:textId="77777777" w:rsidR="00D455A5" w:rsidRDefault="00D455A5" w:rsidP="00BB4B73"/>
        </w:tc>
        <w:tc>
          <w:tcPr>
            <w:tcW w:w="5176" w:type="dxa"/>
          </w:tcPr>
          <w:p w14:paraId="713E21AF" w14:textId="77777777" w:rsidR="00D455A5" w:rsidRDefault="00D455A5" w:rsidP="00BB4B73"/>
          <w:p w14:paraId="779F2ED5" w14:textId="77777777" w:rsidR="00D455A5" w:rsidRDefault="00D455A5" w:rsidP="00BB4B73"/>
        </w:tc>
        <w:tc>
          <w:tcPr>
            <w:tcW w:w="724" w:type="dxa"/>
          </w:tcPr>
          <w:p w14:paraId="30D48FC0" w14:textId="77777777" w:rsidR="00D455A5" w:rsidRDefault="00D455A5" w:rsidP="00BB4B73"/>
        </w:tc>
      </w:tr>
    </w:tbl>
    <w:p w14:paraId="19C9D9C2" w14:textId="77777777" w:rsidR="00D455A5" w:rsidRDefault="00D455A5" w:rsidP="00D455A5">
      <w:pPr>
        <w:rPr>
          <w:sz w:val="24"/>
          <w:szCs w:val="24"/>
        </w:rPr>
      </w:pPr>
    </w:p>
    <w:p w14:paraId="73889D8B" w14:textId="65D8AF94" w:rsidR="00E847AB" w:rsidRDefault="00D455A5" w:rsidP="00B702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3E600D" w14:textId="77777777" w:rsidR="00E847AB" w:rsidRDefault="00E847AB" w:rsidP="00B7023F">
      <w:pPr>
        <w:rPr>
          <w:sz w:val="24"/>
          <w:szCs w:val="24"/>
        </w:rPr>
      </w:pPr>
    </w:p>
    <w:p w14:paraId="18D24569" w14:textId="52558865" w:rsidR="009E3434" w:rsidRDefault="00B6305A" w:rsidP="00212380">
      <w:pPr>
        <w:ind w:left="1400" w:hanging="700"/>
        <w:rPr>
          <w:sz w:val="24"/>
          <w:szCs w:val="24"/>
        </w:rPr>
      </w:pPr>
      <w:r>
        <w:rPr>
          <w:sz w:val="24"/>
          <w:szCs w:val="24"/>
        </w:rPr>
        <w:t>C</w:t>
      </w:r>
      <w:r w:rsidR="00212380" w:rsidRPr="00212380">
        <w:rPr>
          <w:sz w:val="24"/>
          <w:szCs w:val="24"/>
        </w:rPr>
        <w:t>.</w:t>
      </w:r>
      <w:r w:rsidR="00212380" w:rsidRPr="00212380">
        <w:rPr>
          <w:sz w:val="24"/>
          <w:szCs w:val="24"/>
        </w:rPr>
        <w:tab/>
      </w:r>
      <w:r w:rsidR="009E3434" w:rsidRPr="00E00510">
        <w:rPr>
          <w:sz w:val="24"/>
          <w:szCs w:val="24"/>
          <w:u w:val="single"/>
        </w:rPr>
        <w:t>Faculty</w:t>
      </w:r>
      <w:r w:rsidR="00E00510">
        <w:rPr>
          <w:sz w:val="24"/>
          <w:szCs w:val="24"/>
        </w:rPr>
        <w:t xml:space="preserve"> </w:t>
      </w:r>
      <w:r w:rsidR="00AC6244">
        <w:rPr>
          <w:sz w:val="24"/>
          <w:szCs w:val="24"/>
        </w:rPr>
        <w:t>–</w:t>
      </w:r>
      <w:r w:rsidR="00E00510">
        <w:rPr>
          <w:sz w:val="24"/>
          <w:szCs w:val="24"/>
        </w:rPr>
        <w:t xml:space="preserve"> </w:t>
      </w:r>
      <w:r w:rsidR="00AC6244">
        <w:rPr>
          <w:sz w:val="24"/>
          <w:szCs w:val="24"/>
        </w:rPr>
        <w:t>Use these table</w:t>
      </w:r>
      <w:r w:rsidR="001505F7">
        <w:rPr>
          <w:sz w:val="24"/>
          <w:szCs w:val="24"/>
        </w:rPr>
        <w:t>s</w:t>
      </w:r>
      <w:r w:rsidR="00AC6244">
        <w:rPr>
          <w:sz w:val="24"/>
          <w:szCs w:val="24"/>
        </w:rPr>
        <w:t xml:space="preserve"> to provide information about</w:t>
      </w:r>
      <w:r w:rsidR="005216FB">
        <w:rPr>
          <w:sz w:val="24"/>
          <w:szCs w:val="24"/>
        </w:rPr>
        <w:t xml:space="preserve"> faculty.</w:t>
      </w:r>
      <w:r w:rsidR="0003128E">
        <w:rPr>
          <w:sz w:val="24"/>
          <w:szCs w:val="24"/>
        </w:rPr>
        <w:t xml:space="preserve">  </w:t>
      </w:r>
      <w:r w:rsidR="0003128E" w:rsidRPr="0003128E">
        <w:rPr>
          <w:sz w:val="24"/>
          <w:szCs w:val="24"/>
        </w:rPr>
        <w:t>Add</w:t>
      </w:r>
      <w:r w:rsidR="00534530">
        <w:rPr>
          <w:sz w:val="24"/>
          <w:szCs w:val="24"/>
        </w:rPr>
        <w:t xml:space="preserve"> </w:t>
      </w:r>
      <w:r w:rsidR="0003128E">
        <w:rPr>
          <w:sz w:val="24"/>
          <w:szCs w:val="24"/>
        </w:rPr>
        <w:t xml:space="preserve">an </w:t>
      </w:r>
      <w:r w:rsidR="00A34636">
        <w:rPr>
          <w:sz w:val="24"/>
          <w:szCs w:val="24"/>
        </w:rPr>
        <w:t>asterisk</w:t>
      </w:r>
      <w:r w:rsidR="0003128E">
        <w:rPr>
          <w:sz w:val="24"/>
          <w:szCs w:val="24"/>
        </w:rPr>
        <w:t xml:space="preserve"> (*) before the name of the individual who will have direct administrative responsibilities for the program. </w:t>
      </w:r>
      <w:r w:rsidR="00534530" w:rsidRPr="00823429">
        <w:rPr>
          <w:i/>
          <w:sz w:val="24"/>
          <w:szCs w:val="24"/>
        </w:rPr>
        <w:t>(Add and</w:t>
      </w:r>
      <w:r w:rsidR="009E3434" w:rsidRPr="00823429">
        <w:rPr>
          <w:i/>
          <w:sz w:val="24"/>
          <w:szCs w:val="24"/>
        </w:rPr>
        <w:t xml:space="preserve"> delete </w:t>
      </w:r>
      <w:r w:rsidR="00BD4CFB" w:rsidRPr="00823429">
        <w:rPr>
          <w:i/>
          <w:sz w:val="24"/>
          <w:szCs w:val="24"/>
        </w:rPr>
        <w:t>rows</w:t>
      </w:r>
      <w:r w:rsidR="009E3434" w:rsidRPr="00823429">
        <w:rPr>
          <w:i/>
          <w:sz w:val="24"/>
          <w:szCs w:val="24"/>
        </w:rPr>
        <w:t xml:space="preserve"> as needed.)</w:t>
      </w:r>
    </w:p>
    <w:p w14:paraId="55BD869D" w14:textId="77777777" w:rsidR="009E3434" w:rsidRDefault="009E3434" w:rsidP="009E3434">
      <w:pPr>
        <w:rPr>
          <w:sz w:val="24"/>
          <w:szCs w:val="24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32"/>
        <w:gridCol w:w="2166"/>
        <w:gridCol w:w="1662"/>
      </w:tblGrid>
      <w:tr w:rsidR="00063B5C" w14:paraId="29C97BD9" w14:textId="77777777" w:rsidTr="00E76E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1B16" w14:textId="5E479D91" w:rsidR="00063B5C" w:rsidRPr="0085131D" w:rsidRDefault="00063B5C" w:rsidP="005216FB">
            <w:pPr>
              <w:tabs>
                <w:tab w:val="left" w:pos="180"/>
              </w:tabs>
              <w:jc w:val="center"/>
              <w:rPr>
                <w:b/>
              </w:rPr>
            </w:pPr>
            <w:r w:rsidRPr="0085131D">
              <w:rPr>
                <w:b/>
              </w:rPr>
              <w:t>Name of Faculty and Faculty Rank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603F8" w14:textId="77777777" w:rsidR="00E406EA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Highest Degree and</w:t>
            </w:r>
          </w:p>
          <w:p w14:paraId="0E4306EE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Awarding Institution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9707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Courses Assigned</w:t>
            </w:r>
          </w:p>
          <w:p w14:paraId="5347B4B8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in Program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D422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% Time</w:t>
            </w:r>
          </w:p>
          <w:p w14:paraId="1892D54D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Assigned</w:t>
            </w:r>
          </w:p>
          <w:p w14:paraId="540DA03F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To Program</w:t>
            </w:r>
          </w:p>
        </w:tc>
      </w:tr>
      <w:tr w:rsidR="00063B5C" w14:paraId="6DD5713A" w14:textId="77777777" w:rsidTr="0085131D">
        <w:tc>
          <w:tcPr>
            <w:tcW w:w="2448" w:type="dxa"/>
            <w:shd w:val="clear" w:color="auto" w:fill="CCCCCC"/>
          </w:tcPr>
          <w:p w14:paraId="31A105A8" w14:textId="77777777" w:rsidR="00063B5C" w:rsidRPr="00E406EA" w:rsidRDefault="000155A4" w:rsidP="00E406EA">
            <w:r>
              <w:t xml:space="preserve">e.g.: </w:t>
            </w:r>
            <w:r w:rsidR="00063B5C" w:rsidRPr="00E406EA">
              <w:t>Robertson, David</w:t>
            </w:r>
          </w:p>
          <w:p w14:paraId="0962BEFF" w14:textId="77777777" w:rsidR="00063B5C" w:rsidRPr="00E406EA" w:rsidRDefault="000155A4" w:rsidP="00E406EA">
            <w:r>
              <w:t xml:space="preserve">        </w:t>
            </w:r>
            <w:r w:rsidR="00063B5C" w:rsidRPr="00E406EA">
              <w:t>Asst. Professor</w:t>
            </w:r>
          </w:p>
        </w:tc>
        <w:tc>
          <w:tcPr>
            <w:tcW w:w="3132" w:type="dxa"/>
            <w:shd w:val="clear" w:color="auto" w:fill="CCCCCC"/>
          </w:tcPr>
          <w:p w14:paraId="2C46029F" w14:textId="77777777" w:rsidR="00063B5C" w:rsidRPr="00E406EA" w:rsidRDefault="00063B5C" w:rsidP="0085131D">
            <w:pPr>
              <w:jc w:val="center"/>
            </w:pPr>
            <w:r w:rsidRPr="00E406EA">
              <w:t>PhD. in Molecular Genetics</w:t>
            </w:r>
          </w:p>
          <w:p w14:paraId="14DF5A44" w14:textId="77777777" w:rsidR="00063B5C" w:rsidRPr="00E406EA" w:rsidRDefault="00063B5C" w:rsidP="0085131D">
            <w:pPr>
              <w:jc w:val="center"/>
            </w:pPr>
            <w:r w:rsidRPr="00E406EA">
              <w:t>Univ. of Texas at Dallas</w:t>
            </w:r>
          </w:p>
        </w:tc>
        <w:tc>
          <w:tcPr>
            <w:tcW w:w="2166" w:type="dxa"/>
            <w:shd w:val="clear" w:color="auto" w:fill="CCCCCC"/>
          </w:tcPr>
          <w:p w14:paraId="5796A7A3" w14:textId="77777777" w:rsidR="00063B5C" w:rsidRPr="00E406EA" w:rsidRDefault="00063B5C" w:rsidP="0085131D">
            <w:pPr>
              <w:jc w:val="center"/>
            </w:pPr>
            <w:r w:rsidRPr="00E406EA">
              <w:t>MG200, MG285</w:t>
            </w:r>
          </w:p>
          <w:p w14:paraId="49A9F640" w14:textId="77777777" w:rsidR="00063B5C" w:rsidRPr="00E406EA" w:rsidRDefault="00063B5C" w:rsidP="0085131D">
            <w:pPr>
              <w:jc w:val="center"/>
            </w:pPr>
            <w:r w:rsidRPr="00E406EA">
              <w:t>MG824 (Lab Only)</w:t>
            </w:r>
          </w:p>
        </w:tc>
        <w:tc>
          <w:tcPr>
            <w:tcW w:w="1662" w:type="dxa"/>
            <w:shd w:val="clear" w:color="auto" w:fill="CCCCCC"/>
          </w:tcPr>
          <w:p w14:paraId="1858CD85" w14:textId="77777777" w:rsidR="00063B5C" w:rsidRPr="00E406EA" w:rsidRDefault="00063B5C" w:rsidP="0085131D">
            <w:pPr>
              <w:jc w:val="center"/>
            </w:pPr>
          </w:p>
          <w:p w14:paraId="21D119BF" w14:textId="77777777" w:rsidR="00063B5C" w:rsidRPr="00E406EA" w:rsidRDefault="005455EC" w:rsidP="0085131D">
            <w:pPr>
              <w:jc w:val="center"/>
            </w:pPr>
            <w:r w:rsidRPr="00E406EA">
              <w:t>50</w:t>
            </w:r>
            <w:r w:rsidR="00063B5C" w:rsidRPr="00E406EA">
              <w:t>%</w:t>
            </w:r>
          </w:p>
        </w:tc>
      </w:tr>
      <w:tr w:rsidR="00936D9B" w14:paraId="7BA16780" w14:textId="77777777" w:rsidTr="0085131D">
        <w:tc>
          <w:tcPr>
            <w:tcW w:w="2448" w:type="dxa"/>
            <w:shd w:val="clear" w:color="auto" w:fill="auto"/>
          </w:tcPr>
          <w:p w14:paraId="3065AACB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4755F6CD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  <w:p w14:paraId="47E9F422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14:paraId="75479823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56A4641C" w14:textId="77777777" w:rsidR="00936D9B" w:rsidRPr="0085131D" w:rsidRDefault="00936D9B" w:rsidP="0085131D">
            <w:pPr>
              <w:jc w:val="center"/>
              <w:rPr>
                <w:sz w:val="22"/>
                <w:szCs w:val="22"/>
              </w:rPr>
            </w:pPr>
          </w:p>
        </w:tc>
      </w:tr>
      <w:tr w:rsidR="00063B5C" w14:paraId="46CFE6ED" w14:textId="77777777" w:rsidTr="0085131D">
        <w:tc>
          <w:tcPr>
            <w:tcW w:w="2448" w:type="dxa"/>
            <w:shd w:val="clear" w:color="auto" w:fill="auto"/>
          </w:tcPr>
          <w:p w14:paraId="7A0C97D3" w14:textId="77777777" w:rsidR="00063B5C" w:rsidRDefault="00063B5C" w:rsidP="00063B5C"/>
          <w:p w14:paraId="50298372" w14:textId="77777777" w:rsidR="00063B5C" w:rsidRDefault="00063B5C" w:rsidP="00063B5C"/>
        </w:tc>
        <w:tc>
          <w:tcPr>
            <w:tcW w:w="3132" w:type="dxa"/>
            <w:shd w:val="clear" w:color="auto" w:fill="auto"/>
          </w:tcPr>
          <w:p w14:paraId="63A487C0" w14:textId="77777777" w:rsidR="00063B5C" w:rsidRDefault="00063B5C" w:rsidP="00063B5C"/>
        </w:tc>
        <w:tc>
          <w:tcPr>
            <w:tcW w:w="2166" w:type="dxa"/>
            <w:shd w:val="clear" w:color="auto" w:fill="auto"/>
          </w:tcPr>
          <w:p w14:paraId="39F8BAB3" w14:textId="77777777" w:rsidR="00063B5C" w:rsidRDefault="00063B5C" w:rsidP="00063B5C"/>
        </w:tc>
        <w:tc>
          <w:tcPr>
            <w:tcW w:w="1662" w:type="dxa"/>
            <w:shd w:val="clear" w:color="auto" w:fill="auto"/>
          </w:tcPr>
          <w:p w14:paraId="161F38BA" w14:textId="77777777" w:rsidR="00063B5C" w:rsidRDefault="00063B5C" w:rsidP="00063B5C"/>
        </w:tc>
      </w:tr>
      <w:tr w:rsidR="00063B5C" w14:paraId="40E173EC" w14:textId="77777777" w:rsidTr="0085131D">
        <w:tc>
          <w:tcPr>
            <w:tcW w:w="2448" w:type="dxa"/>
            <w:shd w:val="clear" w:color="auto" w:fill="auto"/>
          </w:tcPr>
          <w:p w14:paraId="30DAE425" w14:textId="77777777" w:rsidR="00063B5C" w:rsidRDefault="00063B5C" w:rsidP="00063B5C"/>
          <w:p w14:paraId="586F354F" w14:textId="77777777" w:rsidR="00063B5C" w:rsidRDefault="00063B5C" w:rsidP="00063B5C"/>
        </w:tc>
        <w:tc>
          <w:tcPr>
            <w:tcW w:w="3132" w:type="dxa"/>
            <w:shd w:val="clear" w:color="auto" w:fill="auto"/>
          </w:tcPr>
          <w:p w14:paraId="3D5CF7AF" w14:textId="77777777" w:rsidR="00063B5C" w:rsidRDefault="00063B5C" w:rsidP="00063B5C"/>
        </w:tc>
        <w:tc>
          <w:tcPr>
            <w:tcW w:w="2166" w:type="dxa"/>
            <w:shd w:val="clear" w:color="auto" w:fill="auto"/>
          </w:tcPr>
          <w:p w14:paraId="3296C233" w14:textId="77777777" w:rsidR="00063B5C" w:rsidRDefault="00063B5C" w:rsidP="00063B5C"/>
        </w:tc>
        <w:tc>
          <w:tcPr>
            <w:tcW w:w="1662" w:type="dxa"/>
            <w:shd w:val="clear" w:color="auto" w:fill="auto"/>
          </w:tcPr>
          <w:p w14:paraId="5CA4FF42" w14:textId="77777777" w:rsidR="00063B5C" w:rsidRDefault="00063B5C" w:rsidP="00063B5C"/>
        </w:tc>
      </w:tr>
      <w:tr w:rsidR="00936D9B" w14:paraId="12BFB41F" w14:textId="77777777" w:rsidTr="0085131D">
        <w:tc>
          <w:tcPr>
            <w:tcW w:w="2448" w:type="dxa"/>
            <w:shd w:val="clear" w:color="auto" w:fill="auto"/>
          </w:tcPr>
          <w:p w14:paraId="2429029F" w14:textId="77777777" w:rsidR="00936D9B" w:rsidRDefault="00936D9B" w:rsidP="00063B5C"/>
        </w:tc>
        <w:tc>
          <w:tcPr>
            <w:tcW w:w="3132" w:type="dxa"/>
            <w:shd w:val="clear" w:color="auto" w:fill="auto"/>
          </w:tcPr>
          <w:p w14:paraId="54565817" w14:textId="77777777" w:rsidR="00936D9B" w:rsidRDefault="00936D9B" w:rsidP="00063B5C"/>
          <w:p w14:paraId="0F7E4B64" w14:textId="77777777" w:rsidR="00936D9B" w:rsidRDefault="00936D9B" w:rsidP="00063B5C"/>
        </w:tc>
        <w:tc>
          <w:tcPr>
            <w:tcW w:w="2166" w:type="dxa"/>
            <w:shd w:val="clear" w:color="auto" w:fill="auto"/>
          </w:tcPr>
          <w:p w14:paraId="7B1EF76B" w14:textId="77777777" w:rsidR="00936D9B" w:rsidRDefault="00936D9B" w:rsidP="00063B5C"/>
        </w:tc>
        <w:tc>
          <w:tcPr>
            <w:tcW w:w="1662" w:type="dxa"/>
            <w:shd w:val="clear" w:color="auto" w:fill="auto"/>
          </w:tcPr>
          <w:p w14:paraId="6E06B7A2" w14:textId="77777777" w:rsidR="00936D9B" w:rsidRDefault="00936D9B" w:rsidP="00063B5C"/>
        </w:tc>
      </w:tr>
      <w:tr w:rsidR="00936D9B" w14:paraId="22D101CB" w14:textId="77777777" w:rsidTr="0085131D">
        <w:tc>
          <w:tcPr>
            <w:tcW w:w="2448" w:type="dxa"/>
            <w:shd w:val="clear" w:color="auto" w:fill="auto"/>
          </w:tcPr>
          <w:p w14:paraId="5F6DBCE3" w14:textId="77777777" w:rsidR="00936D9B" w:rsidRDefault="00936D9B" w:rsidP="00063B5C"/>
          <w:p w14:paraId="0FF43014" w14:textId="77777777" w:rsidR="00936D9B" w:rsidRPr="0085131D" w:rsidRDefault="00936D9B" w:rsidP="00063B5C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25E51A0D" w14:textId="77777777" w:rsidR="00936D9B" w:rsidRDefault="00936D9B" w:rsidP="00063B5C"/>
        </w:tc>
        <w:tc>
          <w:tcPr>
            <w:tcW w:w="2166" w:type="dxa"/>
            <w:shd w:val="clear" w:color="auto" w:fill="auto"/>
          </w:tcPr>
          <w:p w14:paraId="612533B2" w14:textId="77777777" w:rsidR="00936D9B" w:rsidRDefault="00936D9B" w:rsidP="00063B5C"/>
        </w:tc>
        <w:tc>
          <w:tcPr>
            <w:tcW w:w="1662" w:type="dxa"/>
            <w:shd w:val="clear" w:color="auto" w:fill="auto"/>
          </w:tcPr>
          <w:p w14:paraId="6B3D1EBC" w14:textId="77777777" w:rsidR="00936D9B" w:rsidRDefault="00936D9B" w:rsidP="00063B5C"/>
        </w:tc>
      </w:tr>
      <w:tr w:rsidR="005216FB" w14:paraId="29AE9187" w14:textId="77777777" w:rsidTr="0085131D">
        <w:tc>
          <w:tcPr>
            <w:tcW w:w="2448" w:type="dxa"/>
            <w:shd w:val="clear" w:color="auto" w:fill="auto"/>
          </w:tcPr>
          <w:p w14:paraId="7C1C8395" w14:textId="066DD8A6" w:rsidR="005216FB" w:rsidRDefault="005216FB" w:rsidP="005216FB"/>
          <w:p w14:paraId="66F3E2C3" w14:textId="429C2AA3" w:rsidR="005216FB" w:rsidRDefault="005216FB" w:rsidP="005216FB"/>
        </w:tc>
        <w:tc>
          <w:tcPr>
            <w:tcW w:w="3132" w:type="dxa"/>
            <w:shd w:val="clear" w:color="auto" w:fill="auto"/>
          </w:tcPr>
          <w:p w14:paraId="354F3AEB" w14:textId="77777777" w:rsidR="005216FB" w:rsidRDefault="005216FB" w:rsidP="005216FB"/>
        </w:tc>
        <w:tc>
          <w:tcPr>
            <w:tcW w:w="2166" w:type="dxa"/>
            <w:shd w:val="clear" w:color="auto" w:fill="auto"/>
          </w:tcPr>
          <w:p w14:paraId="3B940850" w14:textId="77777777" w:rsidR="005216FB" w:rsidRDefault="005216FB" w:rsidP="005216FB"/>
        </w:tc>
        <w:tc>
          <w:tcPr>
            <w:tcW w:w="1662" w:type="dxa"/>
            <w:shd w:val="clear" w:color="auto" w:fill="auto"/>
          </w:tcPr>
          <w:p w14:paraId="390FAEB8" w14:textId="358690CD" w:rsidR="005216FB" w:rsidRDefault="005216FB" w:rsidP="005216FB"/>
        </w:tc>
      </w:tr>
      <w:tr w:rsidR="005216FB" w14:paraId="47BC642B" w14:textId="77777777" w:rsidTr="0085131D">
        <w:tc>
          <w:tcPr>
            <w:tcW w:w="2448" w:type="dxa"/>
            <w:shd w:val="clear" w:color="auto" w:fill="auto"/>
          </w:tcPr>
          <w:p w14:paraId="5D3BBE56" w14:textId="53A55931" w:rsidR="005216FB" w:rsidRDefault="005216FB" w:rsidP="005216FB"/>
          <w:p w14:paraId="1513DA21" w14:textId="72A91FF4" w:rsidR="005216FB" w:rsidRDefault="005216FB" w:rsidP="005216FB"/>
        </w:tc>
        <w:tc>
          <w:tcPr>
            <w:tcW w:w="3132" w:type="dxa"/>
            <w:shd w:val="clear" w:color="auto" w:fill="auto"/>
          </w:tcPr>
          <w:p w14:paraId="35A3E181" w14:textId="77777777" w:rsidR="005216FB" w:rsidRDefault="005216FB" w:rsidP="005216FB"/>
        </w:tc>
        <w:tc>
          <w:tcPr>
            <w:tcW w:w="2166" w:type="dxa"/>
            <w:shd w:val="clear" w:color="auto" w:fill="auto"/>
          </w:tcPr>
          <w:p w14:paraId="6B0EF092" w14:textId="77777777" w:rsidR="005216FB" w:rsidRDefault="005216FB" w:rsidP="005216FB"/>
        </w:tc>
        <w:tc>
          <w:tcPr>
            <w:tcW w:w="1662" w:type="dxa"/>
            <w:shd w:val="clear" w:color="auto" w:fill="auto"/>
          </w:tcPr>
          <w:p w14:paraId="373001A8" w14:textId="15BECC03" w:rsidR="005216FB" w:rsidRDefault="005216FB" w:rsidP="005216FB"/>
        </w:tc>
      </w:tr>
    </w:tbl>
    <w:p w14:paraId="737E8896" w14:textId="77777777" w:rsidR="00936D9B" w:rsidRDefault="00936D9B" w:rsidP="00063B5C"/>
    <w:p w14:paraId="584AD8E1" w14:textId="77777777" w:rsidR="00E76E69" w:rsidRDefault="00E76E69" w:rsidP="00063B5C"/>
    <w:p w14:paraId="4A6F0947" w14:textId="77777777" w:rsidR="002322C6" w:rsidRDefault="002322C6" w:rsidP="00063B5C"/>
    <w:p w14:paraId="3C9335F3" w14:textId="77777777" w:rsidR="00034312" w:rsidRPr="00E76E69" w:rsidRDefault="00534530" w:rsidP="00664F4C">
      <w:pPr>
        <w:jc w:val="center"/>
        <w:rPr>
          <w:b/>
          <w:szCs w:val="32"/>
        </w:rPr>
      </w:pPr>
      <w:r w:rsidRPr="00E76E69">
        <w:rPr>
          <w:b/>
          <w:szCs w:val="32"/>
        </w:rPr>
        <w:t xml:space="preserve">              </w:t>
      </w:r>
    </w:p>
    <w:p w14:paraId="768980EB" w14:textId="77777777" w:rsidR="002322C6" w:rsidRDefault="002322C6" w:rsidP="000061AC">
      <w:pPr>
        <w:ind w:left="1440" w:right="-40" w:hanging="720"/>
        <w:rPr>
          <w:sz w:val="24"/>
          <w:szCs w:val="24"/>
        </w:rPr>
      </w:pPr>
    </w:p>
    <w:p w14:paraId="610C377F" w14:textId="2E6AD33E" w:rsidR="00B7087E" w:rsidRPr="00B7087E" w:rsidRDefault="00B6305A" w:rsidP="000061AC">
      <w:pPr>
        <w:ind w:left="1440" w:right="-40" w:hanging="720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D</w:t>
      </w:r>
      <w:r w:rsidR="0017449F">
        <w:rPr>
          <w:sz w:val="24"/>
          <w:szCs w:val="24"/>
        </w:rPr>
        <w:t>.</w:t>
      </w:r>
      <w:r w:rsidR="0017449F">
        <w:rPr>
          <w:sz w:val="24"/>
          <w:szCs w:val="24"/>
        </w:rPr>
        <w:tab/>
      </w:r>
      <w:r w:rsidR="00B7087E" w:rsidRPr="00B7087E">
        <w:rPr>
          <w:rFonts w:ascii="Tahoma" w:hAnsi="Tahoma" w:cs="Tahoma"/>
          <w:sz w:val="24"/>
          <w:szCs w:val="24"/>
          <w:u w:val="single"/>
        </w:rPr>
        <w:t>Students</w:t>
      </w:r>
      <w:r w:rsidR="00B7087E" w:rsidRPr="00B7087E">
        <w:rPr>
          <w:rFonts w:ascii="Tahoma" w:hAnsi="Tahoma" w:cs="Tahoma"/>
          <w:sz w:val="24"/>
          <w:szCs w:val="24"/>
        </w:rPr>
        <w:t xml:space="preserve"> – Describe general recruitment efforts and admission requirements.</w:t>
      </w:r>
      <w:r w:rsidR="00B7087E">
        <w:rPr>
          <w:rFonts w:ascii="Tahoma" w:hAnsi="Tahoma" w:cs="Tahoma"/>
          <w:sz w:val="24"/>
          <w:szCs w:val="24"/>
        </w:rPr>
        <w:t xml:space="preserve"> </w:t>
      </w:r>
      <w:r w:rsidR="000061AC">
        <w:rPr>
          <w:rFonts w:ascii="Tahoma" w:hAnsi="Tahoma" w:cs="Tahoma"/>
          <w:sz w:val="24"/>
          <w:szCs w:val="24"/>
        </w:rPr>
        <w:t>In accordance with the institution’s Uniform Recruitment and Retention Strategy, d</w:t>
      </w:r>
      <w:r w:rsidR="00B7087E" w:rsidRPr="00B7087E">
        <w:rPr>
          <w:rFonts w:ascii="Tahoma" w:hAnsi="Tahoma" w:cs="Tahoma"/>
          <w:sz w:val="24"/>
          <w:szCs w:val="24"/>
        </w:rPr>
        <w:t>escribe plans</w:t>
      </w:r>
      <w:r w:rsidR="00B7087E">
        <w:rPr>
          <w:rFonts w:ascii="Tahoma" w:hAnsi="Tahoma" w:cs="Tahoma"/>
          <w:sz w:val="24"/>
          <w:szCs w:val="24"/>
        </w:rPr>
        <w:t xml:space="preserve"> </w:t>
      </w:r>
      <w:r w:rsidR="00B7087E" w:rsidRPr="00B7087E">
        <w:rPr>
          <w:rFonts w:ascii="Tahoma" w:hAnsi="Tahoma" w:cs="Tahoma"/>
          <w:sz w:val="24"/>
          <w:szCs w:val="24"/>
        </w:rPr>
        <w:t>to recrui</w:t>
      </w:r>
      <w:r w:rsidR="000061AC">
        <w:rPr>
          <w:rFonts w:ascii="Tahoma" w:hAnsi="Tahoma" w:cs="Tahoma"/>
          <w:sz w:val="24"/>
          <w:szCs w:val="24"/>
        </w:rPr>
        <w:t>t, retain, and graduate students from under</w:t>
      </w:r>
      <w:r w:rsidR="00B7087E" w:rsidRPr="00B7087E">
        <w:rPr>
          <w:rFonts w:ascii="Tahoma" w:hAnsi="Tahoma" w:cs="Tahoma"/>
          <w:sz w:val="24"/>
          <w:szCs w:val="24"/>
        </w:rPr>
        <w:t xml:space="preserve">represented groups for the </w:t>
      </w:r>
      <w:r w:rsidR="002F02BC">
        <w:rPr>
          <w:rFonts w:ascii="Tahoma" w:hAnsi="Tahoma" w:cs="Tahoma"/>
          <w:sz w:val="24"/>
          <w:szCs w:val="24"/>
        </w:rPr>
        <w:t>minor</w:t>
      </w:r>
      <w:r w:rsidR="00B7087E" w:rsidRPr="00B7087E">
        <w:rPr>
          <w:rFonts w:ascii="Tahoma" w:hAnsi="Tahoma" w:cs="Tahoma"/>
          <w:sz w:val="24"/>
          <w:szCs w:val="24"/>
        </w:rPr>
        <w:t>.</w:t>
      </w:r>
    </w:p>
    <w:p w14:paraId="2CB9EE23" w14:textId="77777777" w:rsidR="00B7087E" w:rsidRPr="00E76E69" w:rsidRDefault="00B7087E" w:rsidP="00B7087E">
      <w:pPr>
        <w:ind w:right="-4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ab/>
      </w:r>
    </w:p>
    <w:p w14:paraId="73F176E0" w14:textId="0DBD405D" w:rsidR="00B7087E" w:rsidRDefault="00B7087E" w:rsidP="005216FB">
      <w:pPr>
        <w:ind w:left="1440" w:hanging="720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E.</w:t>
      </w:r>
      <w:r>
        <w:rPr>
          <w:rFonts w:ascii="Tahoma" w:hAnsi="Tahoma" w:cs="Tahoma"/>
          <w:sz w:val="22"/>
          <w:szCs w:val="22"/>
        </w:rPr>
        <w:tab/>
      </w:r>
      <w:r w:rsidRPr="00534530">
        <w:rPr>
          <w:sz w:val="24"/>
          <w:szCs w:val="24"/>
          <w:u w:val="single"/>
        </w:rPr>
        <w:t>Library</w:t>
      </w:r>
      <w:r>
        <w:rPr>
          <w:sz w:val="24"/>
          <w:szCs w:val="24"/>
        </w:rPr>
        <w:t xml:space="preserve"> – </w:t>
      </w:r>
      <w:r w:rsidR="005216FB">
        <w:rPr>
          <w:sz w:val="24"/>
          <w:szCs w:val="24"/>
        </w:rPr>
        <w:t>Explain whether additional library resources are needed for this minor, and if so what.</w:t>
      </w:r>
      <w:r>
        <w:rPr>
          <w:sz w:val="24"/>
          <w:szCs w:val="24"/>
        </w:rPr>
        <w:t xml:space="preserve"> </w:t>
      </w:r>
    </w:p>
    <w:p w14:paraId="116A5821" w14:textId="77777777" w:rsidR="0017449F" w:rsidRPr="00E76E69" w:rsidRDefault="0017449F" w:rsidP="0017449F">
      <w:pPr>
        <w:ind w:left="1440" w:hanging="720"/>
        <w:rPr>
          <w:sz w:val="10"/>
          <w:szCs w:val="10"/>
        </w:rPr>
      </w:pPr>
    </w:p>
    <w:p w14:paraId="37C39B11" w14:textId="2100AA13" w:rsidR="00E406EA" w:rsidRDefault="00B7087E" w:rsidP="0017449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17449F">
        <w:rPr>
          <w:sz w:val="24"/>
          <w:szCs w:val="24"/>
        </w:rPr>
        <w:t>.</w:t>
      </w:r>
      <w:r w:rsidR="0017449F">
        <w:rPr>
          <w:sz w:val="24"/>
          <w:szCs w:val="24"/>
        </w:rPr>
        <w:tab/>
      </w:r>
      <w:r w:rsidR="0017449F" w:rsidRPr="00534530">
        <w:rPr>
          <w:sz w:val="24"/>
          <w:szCs w:val="24"/>
          <w:u w:val="single"/>
        </w:rPr>
        <w:t>Facilities and Equipment</w:t>
      </w:r>
      <w:r w:rsidR="00664F4C">
        <w:rPr>
          <w:sz w:val="24"/>
          <w:szCs w:val="24"/>
        </w:rPr>
        <w:t xml:space="preserve"> –</w:t>
      </w:r>
      <w:r w:rsidR="00534530">
        <w:rPr>
          <w:sz w:val="24"/>
          <w:szCs w:val="24"/>
        </w:rPr>
        <w:t xml:space="preserve"> </w:t>
      </w:r>
      <w:r w:rsidR="005216FB">
        <w:rPr>
          <w:sz w:val="24"/>
          <w:szCs w:val="24"/>
        </w:rPr>
        <w:t>Explain whether additional faculty or equipment resources are needed for this minor, and if so what.</w:t>
      </w:r>
    </w:p>
    <w:p w14:paraId="6620B40A" w14:textId="77777777" w:rsidR="00986122" w:rsidRPr="00E76E69" w:rsidRDefault="00986122" w:rsidP="0017449F">
      <w:pPr>
        <w:ind w:left="1440" w:hanging="720"/>
        <w:rPr>
          <w:sz w:val="10"/>
          <w:szCs w:val="10"/>
        </w:rPr>
      </w:pPr>
    </w:p>
    <w:p w14:paraId="0FA7CDCF" w14:textId="77777777" w:rsidR="00E406EA" w:rsidRDefault="00B7087E" w:rsidP="00F35C63">
      <w:pPr>
        <w:ind w:left="1440" w:right="-40" w:hanging="720"/>
        <w:rPr>
          <w:sz w:val="24"/>
          <w:szCs w:val="24"/>
        </w:rPr>
      </w:pPr>
      <w:r>
        <w:rPr>
          <w:sz w:val="24"/>
          <w:szCs w:val="24"/>
        </w:rPr>
        <w:t>G</w:t>
      </w:r>
      <w:r w:rsidR="00E406EA">
        <w:rPr>
          <w:sz w:val="24"/>
          <w:szCs w:val="24"/>
        </w:rPr>
        <w:t>.</w:t>
      </w:r>
      <w:r w:rsidR="00E406EA">
        <w:rPr>
          <w:sz w:val="24"/>
          <w:szCs w:val="24"/>
        </w:rPr>
        <w:tab/>
      </w:r>
      <w:r w:rsidR="00E406EA" w:rsidRPr="00E406EA">
        <w:rPr>
          <w:sz w:val="24"/>
          <w:szCs w:val="24"/>
          <w:u w:val="single"/>
        </w:rPr>
        <w:t>Accreditation</w:t>
      </w:r>
      <w:r w:rsidR="00E406EA">
        <w:rPr>
          <w:sz w:val="24"/>
          <w:szCs w:val="24"/>
        </w:rPr>
        <w:t xml:space="preserve"> – If </w:t>
      </w:r>
      <w:r w:rsidR="008F3C61">
        <w:rPr>
          <w:sz w:val="24"/>
          <w:szCs w:val="24"/>
        </w:rPr>
        <w:t xml:space="preserve">the </w:t>
      </w:r>
      <w:r w:rsidR="00B64174">
        <w:rPr>
          <w:sz w:val="24"/>
          <w:szCs w:val="24"/>
        </w:rPr>
        <w:t xml:space="preserve">discipline has </w:t>
      </w:r>
      <w:r w:rsidR="008F3C61">
        <w:rPr>
          <w:sz w:val="24"/>
          <w:szCs w:val="24"/>
        </w:rPr>
        <w:t>a national accredit</w:t>
      </w:r>
      <w:r w:rsidR="00C56CF6">
        <w:rPr>
          <w:sz w:val="24"/>
          <w:szCs w:val="24"/>
        </w:rPr>
        <w:t>ing</w:t>
      </w:r>
      <w:r w:rsidR="00B64174">
        <w:rPr>
          <w:sz w:val="24"/>
          <w:szCs w:val="24"/>
        </w:rPr>
        <w:t xml:space="preserve"> body</w:t>
      </w:r>
      <w:r w:rsidR="00E406EA">
        <w:rPr>
          <w:sz w:val="24"/>
          <w:szCs w:val="24"/>
        </w:rPr>
        <w:t xml:space="preserve">, </w:t>
      </w:r>
      <w:r w:rsidR="0016317C">
        <w:rPr>
          <w:sz w:val="24"/>
          <w:szCs w:val="24"/>
        </w:rPr>
        <w:t>describe</w:t>
      </w:r>
      <w:r w:rsidR="00E406EA">
        <w:rPr>
          <w:sz w:val="24"/>
          <w:szCs w:val="24"/>
        </w:rPr>
        <w:t xml:space="preserve"> plans to obtain accreditation</w:t>
      </w:r>
      <w:r w:rsidR="00F35C63">
        <w:rPr>
          <w:sz w:val="24"/>
          <w:szCs w:val="24"/>
        </w:rPr>
        <w:t xml:space="preserve"> or provide a rationale for not pursuing accreditation</w:t>
      </w:r>
      <w:r w:rsidR="008C7E5D">
        <w:rPr>
          <w:sz w:val="24"/>
          <w:szCs w:val="24"/>
        </w:rPr>
        <w:t>.</w:t>
      </w:r>
    </w:p>
    <w:p w14:paraId="338F4070" w14:textId="77777777" w:rsidR="009B07DD" w:rsidRPr="00E76E69" w:rsidRDefault="009B07DD" w:rsidP="00F35C63">
      <w:pPr>
        <w:ind w:left="1440" w:right="-40" w:hanging="720"/>
        <w:rPr>
          <w:sz w:val="10"/>
          <w:szCs w:val="10"/>
        </w:rPr>
      </w:pPr>
    </w:p>
    <w:p w14:paraId="19A7D20C" w14:textId="0C95FB9C" w:rsidR="009B07DD" w:rsidRDefault="009B07DD" w:rsidP="00F35C63">
      <w:pPr>
        <w:ind w:left="1440" w:right="-40" w:hanging="72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 w:rsidRPr="009B07DD">
        <w:rPr>
          <w:sz w:val="24"/>
          <w:szCs w:val="24"/>
          <w:u w:val="single"/>
        </w:rPr>
        <w:t>Evaluation</w:t>
      </w:r>
      <w:r>
        <w:rPr>
          <w:sz w:val="24"/>
          <w:szCs w:val="24"/>
        </w:rPr>
        <w:t xml:space="preserve"> –</w:t>
      </w:r>
      <w:r w:rsidR="00842EF4">
        <w:rPr>
          <w:sz w:val="24"/>
          <w:szCs w:val="24"/>
        </w:rPr>
        <w:t xml:space="preserve"> Describe </w:t>
      </w:r>
      <w:r w:rsidR="007A4A56">
        <w:rPr>
          <w:sz w:val="24"/>
          <w:szCs w:val="24"/>
        </w:rPr>
        <w:t xml:space="preserve">the evaluation process that will be used to assess the quality and effectiveness of the new </w:t>
      </w:r>
      <w:r w:rsidR="002F02BC">
        <w:rPr>
          <w:sz w:val="24"/>
          <w:szCs w:val="24"/>
        </w:rPr>
        <w:t>minor</w:t>
      </w:r>
      <w:r w:rsidR="005216FB">
        <w:rPr>
          <w:sz w:val="24"/>
          <w:szCs w:val="24"/>
        </w:rPr>
        <w:t xml:space="preserve"> if this is a standalone minor where there is no related major.</w:t>
      </w:r>
    </w:p>
    <w:p w14:paraId="5631C32A" w14:textId="1691DCEA" w:rsidR="009B07DD" w:rsidRDefault="009B07DD" w:rsidP="00F35C63">
      <w:pPr>
        <w:ind w:left="1440" w:right="-40" w:hanging="720"/>
        <w:rPr>
          <w:b/>
          <w:sz w:val="24"/>
          <w:szCs w:val="24"/>
        </w:rPr>
      </w:pPr>
    </w:p>
    <w:p w14:paraId="74D4BBF2" w14:textId="41137710" w:rsidR="00E847AB" w:rsidRDefault="00E847AB" w:rsidP="00F35C63">
      <w:pPr>
        <w:ind w:left="1440" w:right="-40" w:hanging="720"/>
        <w:rPr>
          <w:b/>
          <w:sz w:val="24"/>
          <w:szCs w:val="24"/>
        </w:rPr>
      </w:pPr>
    </w:p>
    <w:p w14:paraId="66EFD81B" w14:textId="1CE1D983" w:rsidR="005216FB" w:rsidRPr="00E12B3E" w:rsidRDefault="005216FB" w:rsidP="00F35C63">
      <w:pPr>
        <w:ind w:left="1440" w:right="-40" w:hanging="720"/>
        <w:rPr>
          <w:b/>
          <w:sz w:val="24"/>
          <w:szCs w:val="24"/>
        </w:rPr>
      </w:pPr>
      <w:bookmarkStart w:id="0" w:name="_GoBack"/>
      <w:bookmarkEnd w:id="0"/>
    </w:p>
    <w:p w14:paraId="331E33A1" w14:textId="3F20A359" w:rsidR="00571DB3" w:rsidRPr="009103D5" w:rsidRDefault="00986122" w:rsidP="00571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D016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571DB3" w:rsidRPr="009103D5">
        <w:rPr>
          <w:b/>
          <w:sz w:val="24"/>
          <w:szCs w:val="24"/>
        </w:rPr>
        <w:t>.</w:t>
      </w:r>
      <w:r w:rsidR="00571DB3" w:rsidRPr="009103D5">
        <w:rPr>
          <w:b/>
          <w:sz w:val="24"/>
          <w:szCs w:val="24"/>
        </w:rPr>
        <w:tab/>
        <w:t>Costs</w:t>
      </w:r>
      <w:r w:rsidR="00AE59BC" w:rsidRPr="009103D5">
        <w:rPr>
          <w:b/>
          <w:sz w:val="24"/>
          <w:szCs w:val="24"/>
        </w:rPr>
        <w:t xml:space="preserve"> and Funding</w:t>
      </w:r>
    </w:p>
    <w:p w14:paraId="28AF7ABC" w14:textId="77777777" w:rsidR="00571DB3" w:rsidRPr="00E76E69" w:rsidRDefault="00571DB3" w:rsidP="00571DB3">
      <w:pPr>
        <w:rPr>
          <w:sz w:val="12"/>
          <w:szCs w:val="24"/>
        </w:rPr>
      </w:pPr>
    </w:p>
    <w:p w14:paraId="6F045091" w14:textId="77777777" w:rsidR="00BD4CFB" w:rsidRDefault="008F4A35" w:rsidP="00C56CF6">
      <w:pPr>
        <w:ind w:left="700" w:firstLine="20"/>
        <w:rPr>
          <w:sz w:val="24"/>
          <w:szCs w:val="24"/>
        </w:rPr>
      </w:pPr>
      <w:r w:rsidRPr="008F4A35">
        <w:rPr>
          <w:sz w:val="24"/>
          <w:szCs w:val="24"/>
          <w:u w:val="single"/>
        </w:rPr>
        <w:t xml:space="preserve">Five-Year </w:t>
      </w:r>
      <w:r w:rsidR="00B6305A">
        <w:rPr>
          <w:sz w:val="24"/>
          <w:szCs w:val="24"/>
          <w:u w:val="single"/>
        </w:rPr>
        <w:t>Cost</w:t>
      </w:r>
      <w:r w:rsidR="00F35C63">
        <w:rPr>
          <w:sz w:val="24"/>
          <w:szCs w:val="24"/>
          <w:u w:val="single"/>
        </w:rPr>
        <w:t>s</w:t>
      </w:r>
      <w:r w:rsidR="00B6305A">
        <w:rPr>
          <w:sz w:val="24"/>
          <w:szCs w:val="24"/>
          <w:u w:val="single"/>
        </w:rPr>
        <w:t xml:space="preserve"> and Funding Sources</w:t>
      </w:r>
      <w:r>
        <w:rPr>
          <w:sz w:val="24"/>
          <w:szCs w:val="24"/>
        </w:rPr>
        <w:t xml:space="preserve"> - </w:t>
      </w:r>
      <w:r w:rsidR="007F1DCB">
        <w:rPr>
          <w:sz w:val="24"/>
          <w:szCs w:val="24"/>
        </w:rPr>
        <w:t>Use th</w:t>
      </w:r>
      <w:r w:rsidR="001505F7">
        <w:rPr>
          <w:sz w:val="24"/>
          <w:szCs w:val="24"/>
        </w:rPr>
        <w:t>is</w:t>
      </w:r>
      <w:r w:rsidR="007F1DCB">
        <w:rPr>
          <w:sz w:val="24"/>
          <w:szCs w:val="24"/>
        </w:rPr>
        <w:t xml:space="preserve"> table to show </w:t>
      </w:r>
      <w:r w:rsidR="007F1DCB" w:rsidRPr="004D4725">
        <w:rPr>
          <w:sz w:val="24"/>
          <w:szCs w:val="24"/>
        </w:rPr>
        <w:t xml:space="preserve">five-year </w:t>
      </w:r>
      <w:r w:rsidR="007F1DCB">
        <w:rPr>
          <w:sz w:val="24"/>
          <w:szCs w:val="24"/>
        </w:rPr>
        <w:t xml:space="preserve">costs </w:t>
      </w:r>
      <w:r w:rsidR="004D4725">
        <w:rPr>
          <w:sz w:val="24"/>
          <w:szCs w:val="24"/>
        </w:rPr>
        <w:t xml:space="preserve">and sources of funding for the </w:t>
      </w:r>
      <w:r w:rsidR="00EF2E69">
        <w:rPr>
          <w:sz w:val="24"/>
          <w:szCs w:val="24"/>
        </w:rPr>
        <w:t>program.</w:t>
      </w:r>
    </w:p>
    <w:p w14:paraId="1393B574" w14:textId="77777777" w:rsidR="009672C2" w:rsidRPr="00165CA0" w:rsidRDefault="009672C2" w:rsidP="00BD4CFB">
      <w:pPr>
        <w:ind w:left="1440" w:hanging="720"/>
        <w:rPr>
          <w:sz w:val="16"/>
          <w:szCs w:val="16"/>
        </w:rPr>
      </w:pPr>
    </w:p>
    <w:tbl>
      <w:tblPr>
        <w:tblW w:w="89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1110"/>
        <w:gridCol w:w="3210"/>
        <w:gridCol w:w="1390"/>
      </w:tblGrid>
      <w:tr w:rsidR="00D36423" w14:paraId="3107C9E5" w14:textId="77777777">
        <w:trPr>
          <w:cantSplit/>
        </w:trPr>
        <w:tc>
          <w:tcPr>
            <w:tcW w:w="4300" w:type="dxa"/>
            <w:gridSpan w:val="2"/>
          </w:tcPr>
          <w:p w14:paraId="24A4D079" w14:textId="77777777" w:rsidR="00D36423" w:rsidRPr="004D4725" w:rsidRDefault="004D4725" w:rsidP="004D4725">
            <w:pPr>
              <w:jc w:val="center"/>
              <w:rPr>
                <w:sz w:val="24"/>
                <w:szCs w:val="24"/>
              </w:rPr>
            </w:pPr>
            <w:r w:rsidRPr="004D4725">
              <w:rPr>
                <w:b/>
                <w:bCs/>
                <w:sz w:val="24"/>
                <w:szCs w:val="24"/>
              </w:rPr>
              <w:t>Five-Year Costs</w:t>
            </w:r>
          </w:p>
        </w:tc>
        <w:tc>
          <w:tcPr>
            <w:tcW w:w="4600" w:type="dxa"/>
            <w:gridSpan w:val="2"/>
          </w:tcPr>
          <w:p w14:paraId="61DE87AC" w14:textId="77777777" w:rsidR="00D36423" w:rsidRPr="004D4725" w:rsidRDefault="004D4725" w:rsidP="004D4725">
            <w:pPr>
              <w:pStyle w:val="Heading6"/>
              <w:ind w:right="-810"/>
              <w:rPr>
                <w:b/>
                <w:bCs/>
                <w:sz w:val="24"/>
                <w:szCs w:val="24"/>
                <w:u w:val="none"/>
              </w:rPr>
            </w:pPr>
            <w:r w:rsidRPr="004D4725">
              <w:rPr>
                <w:b/>
                <w:bCs/>
                <w:sz w:val="24"/>
                <w:szCs w:val="24"/>
                <w:u w:val="none"/>
              </w:rPr>
              <w:t xml:space="preserve">Five-Year </w:t>
            </w:r>
            <w:r>
              <w:rPr>
                <w:b/>
                <w:bCs/>
                <w:sz w:val="24"/>
                <w:szCs w:val="24"/>
                <w:u w:val="none"/>
              </w:rPr>
              <w:t>F</w:t>
            </w:r>
            <w:r w:rsidRPr="004D4725">
              <w:rPr>
                <w:b/>
                <w:bCs/>
                <w:sz w:val="24"/>
                <w:szCs w:val="24"/>
                <w:u w:val="none"/>
              </w:rPr>
              <w:t>unding</w:t>
            </w:r>
          </w:p>
        </w:tc>
      </w:tr>
      <w:tr w:rsidR="00D36423" w14:paraId="4BAB26AC" w14:textId="77777777" w:rsidTr="00E76E69">
        <w:trPr>
          <w:trHeight w:val="431"/>
        </w:trPr>
        <w:tc>
          <w:tcPr>
            <w:tcW w:w="3190" w:type="dxa"/>
            <w:vAlign w:val="center"/>
          </w:tcPr>
          <w:p w14:paraId="12D92C10" w14:textId="3053F0FE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Personnel</w:t>
            </w:r>
          </w:p>
        </w:tc>
        <w:tc>
          <w:tcPr>
            <w:tcW w:w="1110" w:type="dxa"/>
            <w:vAlign w:val="center"/>
          </w:tcPr>
          <w:p w14:paraId="307C1B6F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24353EF4" w14:textId="77777777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Reallocated Funds</w:t>
            </w:r>
          </w:p>
        </w:tc>
        <w:tc>
          <w:tcPr>
            <w:tcW w:w="1390" w:type="dxa"/>
            <w:vAlign w:val="center"/>
          </w:tcPr>
          <w:p w14:paraId="29BCD103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201FC6B2" w14:textId="77777777" w:rsidTr="00E76E69">
        <w:tc>
          <w:tcPr>
            <w:tcW w:w="3190" w:type="dxa"/>
            <w:vAlign w:val="center"/>
          </w:tcPr>
          <w:p w14:paraId="7FF7725E" w14:textId="77777777" w:rsidR="00D36423" w:rsidRPr="004D4725" w:rsidRDefault="00D36423" w:rsidP="00E76E69">
            <w:pPr>
              <w:ind w:left="270" w:hanging="270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Facilities and Equipment</w:t>
            </w:r>
          </w:p>
        </w:tc>
        <w:tc>
          <w:tcPr>
            <w:tcW w:w="1110" w:type="dxa"/>
            <w:vAlign w:val="center"/>
          </w:tcPr>
          <w:p w14:paraId="52EB70D7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</w:p>
          <w:p w14:paraId="2D54C924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28B5262C" w14:textId="490DAD66" w:rsidR="00D36423" w:rsidRPr="004D4725" w:rsidRDefault="00D36423" w:rsidP="00E76E69">
            <w:pPr>
              <w:rPr>
                <w:sz w:val="24"/>
                <w:szCs w:val="24"/>
                <w:vertAlign w:val="superscript"/>
              </w:rPr>
            </w:pPr>
            <w:r w:rsidRPr="004D4725">
              <w:rPr>
                <w:sz w:val="24"/>
                <w:szCs w:val="24"/>
              </w:rPr>
              <w:t>Anticipated New Formula Funding</w:t>
            </w:r>
          </w:p>
        </w:tc>
        <w:tc>
          <w:tcPr>
            <w:tcW w:w="1390" w:type="dxa"/>
            <w:vAlign w:val="center"/>
          </w:tcPr>
          <w:p w14:paraId="48863363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</w:p>
          <w:p w14:paraId="5F6E28CA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21AB4D45" w14:textId="77777777" w:rsidTr="00E76E69">
        <w:trPr>
          <w:trHeight w:val="230"/>
        </w:trPr>
        <w:tc>
          <w:tcPr>
            <w:tcW w:w="3190" w:type="dxa"/>
            <w:vAlign w:val="center"/>
          </w:tcPr>
          <w:p w14:paraId="7E16510F" w14:textId="77777777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 xml:space="preserve">Library, Supplies, </w:t>
            </w:r>
          </w:p>
          <w:p w14:paraId="3930A7B5" w14:textId="77777777" w:rsidR="00D36423" w:rsidRPr="004D4725" w:rsidRDefault="009219FE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 xml:space="preserve">     </w:t>
            </w:r>
            <w:r w:rsidR="00D36423" w:rsidRPr="004D4725">
              <w:rPr>
                <w:sz w:val="24"/>
                <w:szCs w:val="24"/>
              </w:rPr>
              <w:t>and Materials</w:t>
            </w:r>
          </w:p>
        </w:tc>
        <w:tc>
          <w:tcPr>
            <w:tcW w:w="1110" w:type="dxa"/>
            <w:vAlign w:val="center"/>
          </w:tcPr>
          <w:p w14:paraId="1A9E9CF4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</w:p>
          <w:p w14:paraId="51F7FA15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3141CF5F" w14:textId="77777777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Special Item Funding</w:t>
            </w:r>
          </w:p>
        </w:tc>
        <w:tc>
          <w:tcPr>
            <w:tcW w:w="1390" w:type="dxa"/>
            <w:vAlign w:val="center"/>
          </w:tcPr>
          <w:p w14:paraId="44BD3DE3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</w:p>
          <w:p w14:paraId="2AFC0728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21BB9E8E" w14:textId="77777777" w:rsidTr="00E76E69">
        <w:trPr>
          <w:trHeight w:val="485"/>
        </w:trPr>
        <w:tc>
          <w:tcPr>
            <w:tcW w:w="3190" w:type="dxa"/>
            <w:vAlign w:val="center"/>
          </w:tcPr>
          <w:p w14:paraId="43C00B56" w14:textId="77777777" w:rsidR="00D36423" w:rsidRPr="004D4725" w:rsidRDefault="00D36423" w:rsidP="00E76E69">
            <w:pPr>
              <w:rPr>
                <w:sz w:val="24"/>
                <w:szCs w:val="24"/>
                <w:vertAlign w:val="superscript"/>
              </w:rPr>
            </w:pPr>
            <w:r w:rsidRPr="004D4725">
              <w:rPr>
                <w:sz w:val="24"/>
                <w:szCs w:val="24"/>
              </w:rPr>
              <w:t>Other</w:t>
            </w:r>
            <w:r w:rsidR="001F0EE7" w:rsidRPr="004D472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0" w:type="dxa"/>
            <w:vAlign w:val="center"/>
          </w:tcPr>
          <w:p w14:paraId="397FAFB8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7284F8A3" w14:textId="5A3EBC83" w:rsidR="00D36423" w:rsidRPr="004D4725" w:rsidRDefault="00D36423" w:rsidP="00E76E69">
            <w:pPr>
              <w:rPr>
                <w:sz w:val="24"/>
                <w:szCs w:val="24"/>
                <w:vertAlign w:val="superscript"/>
              </w:rPr>
            </w:pPr>
            <w:r w:rsidRPr="004D4725">
              <w:rPr>
                <w:sz w:val="24"/>
                <w:szCs w:val="24"/>
              </w:rPr>
              <w:t>Other</w:t>
            </w:r>
            <w:r w:rsidR="005216F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0" w:type="dxa"/>
            <w:vAlign w:val="center"/>
          </w:tcPr>
          <w:p w14:paraId="72437A66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1F1F805C" w14:textId="77777777" w:rsidTr="00E76E69">
        <w:trPr>
          <w:trHeight w:val="521"/>
        </w:trPr>
        <w:tc>
          <w:tcPr>
            <w:tcW w:w="3190" w:type="dxa"/>
            <w:vAlign w:val="center"/>
          </w:tcPr>
          <w:p w14:paraId="35BE7F09" w14:textId="77777777" w:rsidR="00D36423" w:rsidRPr="004D4725" w:rsidRDefault="004D4725" w:rsidP="00E76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D36423" w:rsidRPr="004D4725">
              <w:rPr>
                <w:b/>
                <w:bCs/>
                <w:sz w:val="24"/>
                <w:szCs w:val="24"/>
              </w:rPr>
              <w:t xml:space="preserve"> Costs</w:t>
            </w:r>
          </w:p>
        </w:tc>
        <w:tc>
          <w:tcPr>
            <w:tcW w:w="1110" w:type="dxa"/>
            <w:vAlign w:val="center"/>
          </w:tcPr>
          <w:p w14:paraId="681C40C0" w14:textId="77777777" w:rsidR="00D36423" w:rsidRPr="004D4725" w:rsidRDefault="00D36423" w:rsidP="00E76E69">
            <w:pPr>
              <w:ind w:right="92"/>
              <w:jc w:val="center"/>
              <w:rPr>
                <w:b/>
                <w:bCs/>
                <w:sz w:val="24"/>
                <w:szCs w:val="24"/>
              </w:rPr>
            </w:pPr>
            <w:r w:rsidRPr="004D4725">
              <w:rPr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1EED06B4" w14:textId="77777777" w:rsidR="00D36423" w:rsidRPr="004D4725" w:rsidRDefault="004D4725" w:rsidP="00E76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D36423" w:rsidRPr="004D47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Funding</w:t>
            </w:r>
          </w:p>
        </w:tc>
        <w:tc>
          <w:tcPr>
            <w:tcW w:w="1390" w:type="dxa"/>
            <w:vAlign w:val="center"/>
          </w:tcPr>
          <w:p w14:paraId="0626F206" w14:textId="77777777" w:rsidR="00D36423" w:rsidRPr="004D4725" w:rsidRDefault="00D36423" w:rsidP="00E76E69">
            <w:pPr>
              <w:jc w:val="center"/>
              <w:rPr>
                <w:b/>
                <w:bCs/>
                <w:sz w:val="24"/>
                <w:szCs w:val="24"/>
              </w:rPr>
            </w:pPr>
            <w:r w:rsidRPr="004D4725">
              <w:rPr>
                <w:b/>
                <w:bCs/>
                <w:sz w:val="24"/>
                <w:szCs w:val="24"/>
              </w:rPr>
              <w:t>$0</w:t>
            </w:r>
          </w:p>
        </w:tc>
      </w:tr>
    </w:tbl>
    <w:p w14:paraId="168C1B65" w14:textId="77777777" w:rsidR="008B34B3" w:rsidRDefault="008B34B3" w:rsidP="001F0EE7">
      <w:pPr>
        <w:tabs>
          <w:tab w:val="left" w:pos="700"/>
        </w:tabs>
        <w:ind w:left="1008" w:hanging="288"/>
        <w:rPr>
          <w:sz w:val="16"/>
          <w:szCs w:val="16"/>
        </w:rPr>
      </w:pPr>
    </w:p>
    <w:p w14:paraId="1803C098" w14:textId="77777777" w:rsidR="00571DB3" w:rsidRPr="005216FB" w:rsidRDefault="00E12261" w:rsidP="001F0EE7">
      <w:pPr>
        <w:tabs>
          <w:tab w:val="left" w:pos="700"/>
        </w:tabs>
        <w:ind w:left="1008" w:hanging="288"/>
        <w:rPr>
          <w:shd w:val="clear" w:color="auto" w:fill="C0C0C0"/>
        </w:rPr>
      </w:pPr>
      <w:r w:rsidRPr="005216FB">
        <w:t>1.   Report</w:t>
      </w:r>
      <w:r w:rsidR="000C090C" w:rsidRPr="005216FB">
        <w:t xml:space="preserve"> costs for new faculty hires, </w:t>
      </w:r>
      <w:r w:rsidR="001F0EE7" w:rsidRPr="005216FB">
        <w:t>graduate assistants</w:t>
      </w:r>
      <w:r w:rsidR="000C090C" w:rsidRPr="005216FB">
        <w:t>,</w:t>
      </w:r>
      <w:r w:rsidR="001F0EE7" w:rsidRPr="005216FB">
        <w:t xml:space="preserve"> and technical support personnel.</w:t>
      </w:r>
      <w:r w:rsidR="0014722D" w:rsidRPr="005216FB">
        <w:t xml:space="preserve"> </w:t>
      </w:r>
      <w:r w:rsidR="000C090C" w:rsidRPr="005216FB">
        <w:t xml:space="preserve"> For new faculty, prorate individual salaries as a percentage of the time assigned to the program. </w:t>
      </w:r>
      <w:r w:rsidR="0014722D" w:rsidRPr="005216FB">
        <w:t xml:space="preserve"> If existing faculty will contribute to program</w:t>
      </w:r>
      <w:r w:rsidR="00F21FBF" w:rsidRPr="005216FB">
        <w:t>,</w:t>
      </w:r>
      <w:r w:rsidR="0014722D" w:rsidRPr="005216FB">
        <w:t xml:space="preserve"> include costs necessary to maintain existing programs</w:t>
      </w:r>
      <w:r w:rsidR="0042434B" w:rsidRPr="005216FB">
        <w:t xml:space="preserve"> (e.g., cost of adjunct to cover courses previously taught by faculty who would teach in new program).</w:t>
      </w:r>
    </w:p>
    <w:p w14:paraId="630044F5" w14:textId="77777777" w:rsidR="00045DC6" w:rsidRPr="005216FB" w:rsidRDefault="001F0EE7" w:rsidP="00571DB3">
      <w:pPr>
        <w:ind w:left="720" w:hanging="720"/>
      </w:pPr>
      <w:r w:rsidRPr="005216FB">
        <w:tab/>
      </w:r>
      <w:r w:rsidR="000C090C" w:rsidRPr="005216FB">
        <w:t>2.   Specify other costs here (e.g., administrative costs, travel).</w:t>
      </w:r>
    </w:p>
    <w:p w14:paraId="04D4B7A8" w14:textId="404ACD7E" w:rsidR="001F0EE7" w:rsidRPr="005216FB" w:rsidRDefault="001F0EE7" w:rsidP="005216FB">
      <w:pPr>
        <w:ind w:left="1000" w:hanging="300"/>
      </w:pPr>
      <w:r w:rsidRPr="005216FB">
        <w:t xml:space="preserve">3.   </w:t>
      </w:r>
      <w:r w:rsidR="000C090C" w:rsidRPr="005216FB">
        <w:t>Report</w:t>
      </w:r>
      <w:r w:rsidRPr="005216FB">
        <w:t xml:space="preserve"> other sources of funding here.  In-hand grants</w:t>
      </w:r>
      <w:r w:rsidR="000C090C" w:rsidRPr="005216FB">
        <w:t>,</w:t>
      </w:r>
      <w:r w:rsidRPr="005216FB">
        <w:t xml:space="preserve"> “likely” future grants</w:t>
      </w:r>
      <w:r w:rsidR="000C090C" w:rsidRPr="005216FB">
        <w:t>,</w:t>
      </w:r>
      <w:r w:rsidRPr="005216FB">
        <w:t xml:space="preserve"> </w:t>
      </w:r>
      <w:r w:rsidR="000C090C" w:rsidRPr="005216FB">
        <w:t xml:space="preserve">and designated tuition </w:t>
      </w:r>
      <w:r w:rsidRPr="005216FB">
        <w:t>and fees can be included.</w:t>
      </w:r>
    </w:p>
    <w:p w14:paraId="6F965CDA" w14:textId="77777777" w:rsidR="00E76E69" w:rsidRDefault="00E76E69" w:rsidP="001F0EE7">
      <w:pPr>
        <w:ind w:left="1008" w:hanging="288"/>
        <w:rPr>
          <w:sz w:val="16"/>
          <w:szCs w:val="16"/>
        </w:rPr>
      </w:pPr>
    </w:p>
    <w:p w14:paraId="76751991" w14:textId="77777777" w:rsidR="002322C6" w:rsidRDefault="002322C6" w:rsidP="001F0EE7">
      <w:pPr>
        <w:ind w:left="1008" w:hanging="288"/>
        <w:rPr>
          <w:sz w:val="16"/>
          <w:szCs w:val="16"/>
        </w:rPr>
      </w:pPr>
    </w:p>
    <w:p w14:paraId="6500789F" w14:textId="32FC670E" w:rsidR="00F33B76" w:rsidRPr="00F50AA3" w:rsidRDefault="00F33B76" w:rsidP="008044FA"/>
    <w:sectPr w:rsidR="00F33B76" w:rsidRPr="00F50AA3" w:rsidSect="00E76E69">
      <w:footerReference w:type="default" r:id="rId11"/>
      <w:footerReference w:type="first" r:id="rId12"/>
      <w:endnotePr>
        <w:numFmt w:val="decimal"/>
      </w:endnotePr>
      <w:pgSz w:w="12240" w:h="15840"/>
      <w:pgMar w:top="720" w:right="1339" w:bottom="864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D2DE" w14:textId="77777777" w:rsidR="00607D5E" w:rsidRDefault="00607D5E">
      <w:r>
        <w:separator/>
      </w:r>
    </w:p>
  </w:endnote>
  <w:endnote w:type="continuationSeparator" w:id="0">
    <w:p w14:paraId="636588FB" w14:textId="77777777" w:rsidR="00607D5E" w:rsidRDefault="006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DA2F" w14:textId="333B280E" w:rsidR="00607D5E" w:rsidRPr="00F05E48" w:rsidRDefault="00F05E48" w:rsidP="00F05E48">
    <w:pPr>
      <w:pStyle w:val="Footer"/>
    </w:pPr>
    <w:r w:rsidRPr="00F05E48">
      <w:rPr>
        <w:sz w:val="16"/>
        <w:szCs w:val="16"/>
      </w:rPr>
      <w:fldChar w:fldCharType="begin"/>
    </w:r>
    <w:r w:rsidRPr="00F05E48">
      <w:rPr>
        <w:sz w:val="16"/>
        <w:szCs w:val="16"/>
      </w:rPr>
      <w:instrText xml:space="preserve"> PAGE   \* MERGEFORMAT </w:instrText>
    </w:r>
    <w:r w:rsidRPr="00F05E48">
      <w:rPr>
        <w:sz w:val="16"/>
        <w:szCs w:val="16"/>
      </w:rPr>
      <w:fldChar w:fldCharType="separate"/>
    </w:r>
    <w:r w:rsidR="005216FB">
      <w:rPr>
        <w:noProof/>
        <w:sz w:val="16"/>
        <w:szCs w:val="16"/>
      </w:rPr>
      <w:t>3</w:t>
    </w:r>
    <w:r w:rsidRPr="00F05E4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9855" w14:textId="77777777" w:rsidR="00607D5E" w:rsidRDefault="00607D5E">
    <w:pPr>
      <w:pStyle w:val="Footer"/>
      <w:rPr>
        <w:sz w:val="16"/>
        <w:szCs w:val="16"/>
      </w:rPr>
    </w:pPr>
  </w:p>
  <w:p w14:paraId="4C8ACF3E" w14:textId="77777777" w:rsidR="00EE17A1" w:rsidRPr="000F4CA1" w:rsidRDefault="00EE17A1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4FA4" w14:textId="77777777" w:rsidR="00607D5E" w:rsidRDefault="00607D5E">
      <w:r>
        <w:separator/>
      </w:r>
    </w:p>
  </w:footnote>
  <w:footnote w:type="continuationSeparator" w:id="0">
    <w:p w14:paraId="394F5223" w14:textId="77777777" w:rsidR="00607D5E" w:rsidRDefault="0060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592C"/>
    <w:rsid w:val="000061AC"/>
    <w:rsid w:val="00012579"/>
    <w:rsid w:val="00012864"/>
    <w:rsid w:val="000155A4"/>
    <w:rsid w:val="0001621F"/>
    <w:rsid w:val="0002351D"/>
    <w:rsid w:val="0003128E"/>
    <w:rsid w:val="00034312"/>
    <w:rsid w:val="000355AA"/>
    <w:rsid w:val="00045DC6"/>
    <w:rsid w:val="000469AE"/>
    <w:rsid w:val="0005670B"/>
    <w:rsid w:val="00063B5C"/>
    <w:rsid w:val="000651D9"/>
    <w:rsid w:val="000878CC"/>
    <w:rsid w:val="000942EE"/>
    <w:rsid w:val="000B2A8D"/>
    <w:rsid w:val="000C090C"/>
    <w:rsid w:val="000C7AFD"/>
    <w:rsid w:val="000E099B"/>
    <w:rsid w:val="000F4880"/>
    <w:rsid w:val="000F4CA1"/>
    <w:rsid w:val="00112897"/>
    <w:rsid w:val="0011291C"/>
    <w:rsid w:val="00120279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82F47"/>
    <w:rsid w:val="001A1D9E"/>
    <w:rsid w:val="001A2C86"/>
    <w:rsid w:val="001A545B"/>
    <w:rsid w:val="001D0167"/>
    <w:rsid w:val="001E2819"/>
    <w:rsid w:val="001F0EE7"/>
    <w:rsid w:val="001F2DF3"/>
    <w:rsid w:val="001F6456"/>
    <w:rsid w:val="00202107"/>
    <w:rsid w:val="002105F4"/>
    <w:rsid w:val="00212380"/>
    <w:rsid w:val="002169B3"/>
    <w:rsid w:val="002322C6"/>
    <w:rsid w:val="00245FB5"/>
    <w:rsid w:val="00247907"/>
    <w:rsid w:val="00250DD9"/>
    <w:rsid w:val="002632B9"/>
    <w:rsid w:val="00270DA9"/>
    <w:rsid w:val="002711EA"/>
    <w:rsid w:val="00274666"/>
    <w:rsid w:val="00294002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2F02BC"/>
    <w:rsid w:val="003141A2"/>
    <w:rsid w:val="00314EC9"/>
    <w:rsid w:val="003205BB"/>
    <w:rsid w:val="00334760"/>
    <w:rsid w:val="0034671B"/>
    <w:rsid w:val="00354444"/>
    <w:rsid w:val="00360B9B"/>
    <w:rsid w:val="00370BA4"/>
    <w:rsid w:val="00372E41"/>
    <w:rsid w:val="0038149D"/>
    <w:rsid w:val="0038368A"/>
    <w:rsid w:val="003A404F"/>
    <w:rsid w:val="003B4C83"/>
    <w:rsid w:val="003C2ADD"/>
    <w:rsid w:val="003D50E5"/>
    <w:rsid w:val="003E3915"/>
    <w:rsid w:val="003E59FF"/>
    <w:rsid w:val="003F026F"/>
    <w:rsid w:val="004216D2"/>
    <w:rsid w:val="0042434B"/>
    <w:rsid w:val="0043561E"/>
    <w:rsid w:val="00441CDB"/>
    <w:rsid w:val="00442756"/>
    <w:rsid w:val="004468D2"/>
    <w:rsid w:val="00447BA0"/>
    <w:rsid w:val="00450527"/>
    <w:rsid w:val="00451F39"/>
    <w:rsid w:val="00461429"/>
    <w:rsid w:val="004619CE"/>
    <w:rsid w:val="00481355"/>
    <w:rsid w:val="00497A08"/>
    <w:rsid w:val="004A3313"/>
    <w:rsid w:val="004B4D83"/>
    <w:rsid w:val="004B6358"/>
    <w:rsid w:val="004D4725"/>
    <w:rsid w:val="004E435C"/>
    <w:rsid w:val="004E61D7"/>
    <w:rsid w:val="004F296C"/>
    <w:rsid w:val="004F755B"/>
    <w:rsid w:val="0050346C"/>
    <w:rsid w:val="0051294C"/>
    <w:rsid w:val="00517030"/>
    <w:rsid w:val="005216FB"/>
    <w:rsid w:val="00534530"/>
    <w:rsid w:val="00542EBC"/>
    <w:rsid w:val="005455EC"/>
    <w:rsid w:val="00551B14"/>
    <w:rsid w:val="005547D8"/>
    <w:rsid w:val="00554A49"/>
    <w:rsid w:val="005652E3"/>
    <w:rsid w:val="00571A74"/>
    <w:rsid w:val="00571DB3"/>
    <w:rsid w:val="00574058"/>
    <w:rsid w:val="005774AD"/>
    <w:rsid w:val="005878FD"/>
    <w:rsid w:val="00592015"/>
    <w:rsid w:val="005A30C3"/>
    <w:rsid w:val="005C7B97"/>
    <w:rsid w:val="005D4592"/>
    <w:rsid w:val="005F02BF"/>
    <w:rsid w:val="00607D5E"/>
    <w:rsid w:val="00621AAC"/>
    <w:rsid w:val="00635917"/>
    <w:rsid w:val="00635DD4"/>
    <w:rsid w:val="0064221A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4AAB"/>
    <w:rsid w:val="0068561C"/>
    <w:rsid w:val="00695AC7"/>
    <w:rsid w:val="006966EF"/>
    <w:rsid w:val="00696DE5"/>
    <w:rsid w:val="0069785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707C5B"/>
    <w:rsid w:val="007273B6"/>
    <w:rsid w:val="00744DB1"/>
    <w:rsid w:val="00752119"/>
    <w:rsid w:val="00762FF4"/>
    <w:rsid w:val="00763D8F"/>
    <w:rsid w:val="00766EDE"/>
    <w:rsid w:val="0077794A"/>
    <w:rsid w:val="007A1D79"/>
    <w:rsid w:val="007A4A56"/>
    <w:rsid w:val="007B4005"/>
    <w:rsid w:val="007B6447"/>
    <w:rsid w:val="007B6600"/>
    <w:rsid w:val="007C3AF8"/>
    <w:rsid w:val="007E7AE3"/>
    <w:rsid w:val="007F0C40"/>
    <w:rsid w:val="007F1A1C"/>
    <w:rsid w:val="007F1DCB"/>
    <w:rsid w:val="007F583F"/>
    <w:rsid w:val="007F7BA8"/>
    <w:rsid w:val="00803053"/>
    <w:rsid w:val="008044FA"/>
    <w:rsid w:val="008177B4"/>
    <w:rsid w:val="00823429"/>
    <w:rsid w:val="008303B7"/>
    <w:rsid w:val="00842EF4"/>
    <w:rsid w:val="00845477"/>
    <w:rsid w:val="0085131D"/>
    <w:rsid w:val="008557AA"/>
    <w:rsid w:val="00866EBA"/>
    <w:rsid w:val="00872DB0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71C2"/>
    <w:rsid w:val="009103D5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92084"/>
    <w:rsid w:val="009A48A9"/>
    <w:rsid w:val="009B07DD"/>
    <w:rsid w:val="009B41F5"/>
    <w:rsid w:val="009C7A3B"/>
    <w:rsid w:val="009D0F8D"/>
    <w:rsid w:val="009D628E"/>
    <w:rsid w:val="009E32B0"/>
    <w:rsid w:val="009E3434"/>
    <w:rsid w:val="009E3FF8"/>
    <w:rsid w:val="00A00A28"/>
    <w:rsid w:val="00A032F1"/>
    <w:rsid w:val="00A06C40"/>
    <w:rsid w:val="00A23E13"/>
    <w:rsid w:val="00A34636"/>
    <w:rsid w:val="00A43171"/>
    <w:rsid w:val="00A45041"/>
    <w:rsid w:val="00A62092"/>
    <w:rsid w:val="00A85953"/>
    <w:rsid w:val="00A860C6"/>
    <w:rsid w:val="00A9279D"/>
    <w:rsid w:val="00A928A7"/>
    <w:rsid w:val="00A93E8C"/>
    <w:rsid w:val="00AA010B"/>
    <w:rsid w:val="00AA0DCE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103D2"/>
    <w:rsid w:val="00B136A6"/>
    <w:rsid w:val="00B1565C"/>
    <w:rsid w:val="00B237E0"/>
    <w:rsid w:val="00B31C05"/>
    <w:rsid w:val="00B36DDF"/>
    <w:rsid w:val="00B458A7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210B1"/>
    <w:rsid w:val="00C3378F"/>
    <w:rsid w:val="00C56CF6"/>
    <w:rsid w:val="00C62019"/>
    <w:rsid w:val="00C65A22"/>
    <w:rsid w:val="00C65E9C"/>
    <w:rsid w:val="00C71D64"/>
    <w:rsid w:val="00C835A3"/>
    <w:rsid w:val="00CA6AA9"/>
    <w:rsid w:val="00CA6E9F"/>
    <w:rsid w:val="00CA78F2"/>
    <w:rsid w:val="00CB0AA4"/>
    <w:rsid w:val="00CC3D3F"/>
    <w:rsid w:val="00CE2BD0"/>
    <w:rsid w:val="00CF3FE6"/>
    <w:rsid w:val="00D00D41"/>
    <w:rsid w:val="00D01412"/>
    <w:rsid w:val="00D01D4A"/>
    <w:rsid w:val="00D03E30"/>
    <w:rsid w:val="00D0668D"/>
    <w:rsid w:val="00D143CC"/>
    <w:rsid w:val="00D2204D"/>
    <w:rsid w:val="00D36423"/>
    <w:rsid w:val="00D36B84"/>
    <w:rsid w:val="00D455A5"/>
    <w:rsid w:val="00D52F32"/>
    <w:rsid w:val="00D629FA"/>
    <w:rsid w:val="00D962DD"/>
    <w:rsid w:val="00DB2D8B"/>
    <w:rsid w:val="00DC0C30"/>
    <w:rsid w:val="00DC0CD8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046"/>
    <w:rsid w:val="00E2730B"/>
    <w:rsid w:val="00E32B7F"/>
    <w:rsid w:val="00E406EA"/>
    <w:rsid w:val="00E41CC4"/>
    <w:rsid w:val="00E46553"/>
    <w:rsid w:val="00E478FF"/>
    <w:rsid w:val="00E53308"/>
    <w:rsid w:val="00E6324B"/>
    <w:rsid w:val="00E73E78"/>
    <w:rsid w:val="00E756E8"/>
    <w:rsid w:val="00E76E69"/>
    <w:rsid w:val="00E77E7F"/>
    <w:rsid w:val="00E847AB"/>
    <w:rsid w:val="00EA02A1"/>
    <w:rsid w:val="00EB1DAC"/>
    <w:rsid w:val="00EB1ED9"/>
    <w:rsid w:val="00EB2BA2"/>
    <w:rsid w:val="00EC09E9"/>
    <w:rsid w:val="00EC0DEB"/>
    <w:rsid w:val="00EC1135"/>
    <w:rsid w:val="00EC1658"/>
    <w:rsid w:val="00EC6D50"/>
    <w:rsid w:val="00ED256A"/>
    <w:rsid w:val="00ED478A"/>
    <w:rsid w:val="00EE0DE9"/>
    <w:rsid w:val="00EE17A1"/>
    <w:rsid w:val="00EE289C"/>
    <w:rsid w:val="00EF2E69"/>
    <w:rsid w:val="00EF7B4B"/>
    <w:rsid w:val="00F05E48"/>
    <w:rsid w:val="00F116F0"/>
    <w:rsid w:val="00F21FBF"/>
    <w:rsid w:val="00F33B76"/>
    <w:rsid w:val="00F34438"/>
    <w:rsid w:val="00F35C63"/>
    <w:rsid w:val="00F46FBA"/>
    <w:rsid w:val="00F50AA3"/>
    <w:rsid w:val="00F61C00"/>
    <w:rsid w:val="00F62B53"/>
    <w:rsid w:val="00F6354A"/>
    <w:rsid w:val="00F63847"/>
    <w:rsid w:val="00F74B6A"/>
    <w:rsid w:val="00F75FEB"/>
    <w:rsid w:val="00F94F85"/>
    <w:rsid w:val="00F95AD1"/>
    <w:rsid w:val="00FA1088"/>
    <w:rsid w:val="00FB0500"/>
    <w:rsid w:val="00FB09B0"/>
    <w:rsid w:val="00FB6F44"/>
    <w:rsid w:val="00FC0327"/>
    <w:rsid w:val="00FC2764"/>
    <w:rsid w:val="00FD2706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F94B"/>
  <w15:docId w15:val="{B76C6EE5-410C-47DE-AA8F-DFF94A3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  <w:style w:type="paragraph" w:customStyle="1" w:styleId="Level3">
    <w:name w:val="Level 3"/>
    <w:basedOn w:val="TOC3"/>
    <w:link w:val="Level3CharChar"/>
    <w:qFormat/>
    <w:rsid w:val="00EE17A1"/>
    <w:pPr>
      <w:tabs>
        <w:tab w:val="right" w:leader="dot" w:pos="8630"/>
      </w:tabs>
      <w:spacing w:after="0"/>
    </w:pPr>
    <w:rPr>
      <w:rFonts w:asciiTheme="majorHAnsi" w:hAnsiTheme="majorHAnsi" w:cs="Times New Roman"/>
      <w:i/>
      <w:iCs/>
    </w:rPr>
  </w:style>
  <w:style w:type="paragraph" w:customStyle="1" w:styleId="TOCTitle">
    <w:name w:val="TOC Title"/>
    <w:basedOn w:val="Normal"/>
    <w:qFormat/>
    <w:rsid w:val="00EE17A1"/>
    <w:pPr>
      <w:spacing w:after="240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EE17A1"/>
    <w:rPr>
      <w:rFonts w:asciiTheme="majorHAnsi" w:hAnsiTheme="majorHAnsi"/>
      <w:i/>
      <w:iCs/>
    </w:rPr>
  </w:style>
  <w:style w:type="paragraph" w:customStyle="1" w:styleId="Level1">
    <w:name w:val="Level 1"/>
    <w:basedOn w:val="TOC1"/>
    <w:link w:val="Level1Char"/>
    <w:qFormat/>
    <w:rsid w:val="00EE17A1"/>
    <w:pPr>
      <w:tabs>
        <w:tab w:val="right" w:leader="dot" w:pos="8630"/>
      </w:tabs>
      <w:spacing w:before="120" w:after="120"/>
    </w:pPr>
    <w:rPr>
      <w:rFonts w:asciiTheme="majorHAnsi" w:hAnsiTheme="majorHAnsi" w:cs="Times New Roman"/>
      <w:b/>
      <w:bCs/>
      <w:caps/>
    </w:rPr>
  </w:style>
  <w:style w:type="character" w:customStyle="1" w:styleId="Level1Char">
    <w:name w:val="Level 1 Char"/>
    <w:basedOn w:val="DefaultParagraphFont"/>
    <w:link w:val="Level1"/>
    <w:rsid w:val="00EE17A1"/>
    <w:rPr>
      <w:rFonts w:asciiTheme="majorHAnsi" w:hAnsiTheme="majorHAnsi"/>
      <w:b/>
      <w:bCs/>
      <w:caps/>
    </w:rPr>
  </w:style>
  <w:style w:type="paragraph" w:customStyle="1" w:styleId="Level2">
    <w:name w:val="Level 2"/>
    <w:basedOn w:val="TOC2"/>
    <w:link w:val="Level2Char"/>
    <w:qFormat/>
    <w:rsid w:val="00EE17A1"/>
    <w:pPr>
      <w:tabs>
        <w:tab w:val="right" w:leader="dot" w:pos="8630"/>
      </w:tabs>
      <w:spacing w:after="0"/>
    </w:pPr>
    <w:rPr>
      <w:rFonts w:asciiTheme="majorHAnsi" w:hAnsiTheme="majorHAnsi" w:cs="Times New Roman"/>
      <w:smallCaps/>
      <w:color w:val="000000"/>
    </w:rPr>
  </w:style>
  <w:style w:type="character" w:customStyle="1" w:styleId="Level2Char">
    <w:name w:val="Level 2 Char"/>
    <w:basedOn w:val="DefaultParagraphFont"/>
    <w:link w:val="Level2"/>
    <w:rsid w:val="00EE17A1"/>
    <w:rPr>
      <w:rFonts w:asciiTheme="majorHAnsi" w:hAnsiTheme="majorHAnsi"/>
      <w:smallCaps/>
      <w:color w:val="00000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E17A1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E17A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E17A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CF9282A15361488B957F3F4E98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B35-B71E-1A40-8855-6AB3F8BF4E8F}"/>
      </w:docPartPr>
      <w:docPartBody>
        <w:p w:rsidR="00B47FC8" w:rsidRDefault="00231912" w:rsidP="00231912">
          <w:pPr>
            <w:pStyle w:val="EFCF9282A15361488B957F3F4E982E68"/>
          </w:pPr>
          <w:r>
            <w:rPr>
              <w:noProof/>
              <w:webHidden/>
            </w:rPr>
            <w:t>#</w:t>
          </w:r>
        </w:p>
      </w:docPartBody>
    </w:docPart>
    <w:docPart>
      <w:docPartPr>
        <w:name w:val="BCEC452B4A053247B54BDEC91720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EB81-074B-6546-8A60-118A3685C2F2}"/>
      </w:docPartPr>
      <w:docPartBody>
        <w:p w:rsidR="00B47FC8" w:rsidRDefault="00231912" w:rsidP="00231912">
          <w:pPr>
            <w:pStyle w:val="BCEC452B4A053247B54BDEC917203590"/>
          </w:pPr>
          <w:r>
            <w:rPr>
              <w:noProof/>
              <w:webHidden/>
            </w:rPr>
            <w:t>#</w:t>
          </w:r>
        </w:p>
      </w:docPartBody>
    </w:docPart>
    <w:docPart>
      <w:docPartPr>
        <w:name w:val="61D1FFA1C6F3CD4091A25F6ED76D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0D4-5063-E440-8A85-4D1444D7C8AC}"/>
      </w:docPartPr>
      <w:docPartBody>
        <w:p w:rsidR="00B47FC8" w:rsidRDefault="00231912" w:rsidP="00231912">
          <w:pPr>
            <w:pStyle w:val="61D1FFA1C6F3CD4091A25F6ED76D251B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F49E90C9767BEF40A492B2891168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2326-6CBD-684E-9F33-431D11CDCA37}"/>
      </w:docPartPr>
      <w:docPartBody>
        <w:p w:rsidR="00B47FC8" w:rsidRDefault="00231912" w:rsidP="00231912">
          <w:pPr>
            <w:pStyle w:val="F49E90C9767BEF40A492B2891168D423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6E5667E0AC0800489166C1BD3751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1292-5C8E-9644-89FB-A87310F12E0A}"/>
      </w:docPartPr>
      <w:docPartBody>
        <w:p w:rsidR="00B47FC8" w:rsidRDefault="00231912" w:rsidP="00231912">
          <w:pPr>
            <w:pStyle w:val="6E5667E0AC0800489166C1BD3751CC43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C5FFFBED87ABE14A95DBCC2322A4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E6CF-6A12-724B-BE39-BDEF0803152E}"/>
      </w:docPartPr>
      <w:docPartBody>
        <w:p w:rsidR="00B47FC8" w:rsidRDefault="00231912" w:rsidP="00231912">
          <w:pPr>
            <w:pStyle w:val="C5FFFBED87ABE14A95DBCC2322A4D030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3DF0B9F3205C7F4F88605CCAA3FE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5D3F-CECA-4342-98C3-3004AC82C8E8}"/>
      </w:docPartPr>
      <w:docPartBody>
        <w:p w:rsidR="00B47FC8" w:rsidRDefault="00231912" w:rsidP="00231912">
          <w:pPr>
            <w:pStyle w:val="3DF0B9F3205C7F4F88605CCAA3FECB22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B82FB47E0B99B84FB16FA8E5CBF4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A319-9771-BA40-9CC1-CDE271485290}"/>
      </w:docPartPr>
      <w:docPartBody>
        <w:p w:rsidR="00B47FC8" w:rsidRDefault="00231912" w:rsidP="00231912">
          <w:pPr>
            <w:pStyle w:val="B82FB47E0B99B84FB16FA8E5CBF4CF41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54CB80E3E2EF2945B947E3260432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8191-54F9-BB43-9D62-51C68AE6685D}"/>
      </w:docPartPr>
      <w:docPartBody>
        <w:p w:rsidR="00B47FC8" w:rsidRDefault="00231912" w:rsidP="00231912">
          <w:pPr>
            <w:pStyle w:val="54CB80E3E2EF2945B947E32604323CEF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B25C29779ABFFD448887818D83A0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4966-5E31-8C43-92AA-AC3C4BFB6175}"/>
      </w:docPartPr>
      <w:docPartBody>
        <w:p w:rsidR="00B47FC8" w:rsidRDefault="00231912" w:rsidP="00231912">
          <w:pPr>
            <w:pStyle w:val="B25C29779ABFFD448887818D83A09814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19236E790FC9FA408654E2506DCC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8F0F-F6AB-944A-8777-637AE355C595}"/>
      </w:docPartPr>
      <w:docPartBody>
        <w:p w:rsidR="00B47FC8" w:rsidRDefault="00231912" w:rsidP="00231912">
          <w:pPr>
            <w:pStyle w:val="19236E790FC9FA408654E2506DCCD926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E72D05B244303C41BD78ACB50BDE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2695-4887-9A44-B79A-E50DC0FB8CC9}"/>
      </w:docPartPr>
      <w:docPartBody>
        <w:p w:rsidR="00B47FC8" w:rsidRDefault="00231912" w:rsidP="00231912">
          <w:pPr>
            <w:pStyle w:val="E72D05B244303C41BD78ACB50BDE1448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F14AD4A62EDDEA49803DE4C4E376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9F41-305E-2D40-87E4-F86778C09F04}"/>
      </w:docPartPr>
      <w:docPartBody>
        <w:p w:rsidR="00B47FC8" w:rsidRDefault="00231912" w:rsidP="00231912">
          <w:pPr>
            <w:pStyle w:val="F14AD4A62EDDEA49803DE4C4E3761CAF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50C1A31525E2F74C9FF88F89C249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AC9-D7A8-8847-8673-839F0AEE349F}"/>
      </w:docPartPr>
      <w:docPartBody>
        <w:p w:rsidR="00B47FC8" w:rsidRDefault="00231912" w:rsidP="00231912">
          <w:pPr>
            <w:pStyle w:val="50C1A31525E2F74C9FF88F89C2497A34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CA4C44AB9C33884A83554E0DE5FD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F3F9-D568-7A47-84DC-242884823806}"/>
      </w:docPartPr>
      <w:docPartBody>
        <w:p w:rsidR="00B47FC8" w:rsidRDefault="00231912" w:rsidP="00231912">
          <w:pPr>
            <w:pStyle w:val="CA4C44AB9C33884A83554E0DE5FD7B63"/>
          </w:pPr>
          <w:r>
            <w:rPr>
              <w:noProof/>
              <w:webHidden/>
              <w:color w:val="00000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2"/>
    <w:rsid w:val="00231912"/>
    <w:rsid w:val="00B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F9282A15361488B957F3F4E982E68">
    <w:name w:val="EFCF9282A15361488B957F3F4E982E68"/>
    <w:rsid w:val="00231912"/>
  </w:style>
  <w:style w:type="paragraph" w:customStyle="1" w:styleId="BCEC452B4A053247B54BDEC917203590">
    <w:name w:val="BCEC452B4A053247B54BDEC917203590"/>
    <w:rsid w:val="00231912"/>
  </w:style>
  <w:style w:type="paragraph" w:customStyle="1" w:styleId="61D1FFA1C6F3CD4091A25F6ED76D251B">
    <w:name w:val="61D1FFA1C6F3CD4091A25F6ED76D251B"/>
    <w:rsid w:val="00231912"/>
  </w:style>
  <w:style w:type="paragraph" w:customStyle="1" w:styleId="F49E90C9767BEF40A492B2891168D423">
    <w:name w:val="F49E90C9767BEF40A492B2891168D423"/>
    <w:rsid w:val="00231912"/>
  </w:style>
  <w:style w:type="paragraph" w:customStyle="1" w:styleId="6E5667E0AC0800489166C1BD3751CC43">
    <w:name w:val="6E5667E0AC0800489166C1BD3751CC43"/>
    <w:rsid w:val="00231912"/>
  </w:style>
  <w:style w:type="paragraph" w:customStyle="1" w:styleId="C5FFFBED87ABE14A95DBCC2322A4D030">
    <w:name w:val="C5FFFBED87ABE14A95DBCC2322A4D030"/>
    <w:rsid w:val="00231912"/>
  </w:style>
  <w:style w:type="paragraph" w:customStyle="1" w:styleId="3DF0B9F3205C7F4F88605CCAA3FECB22">
    <w:name w:val="3DF0B9F3205C7F4F88605CCAA3FECB22"/>
    <w:rsid w:val="00231912"/>
  </w:style>
  <w:style w:type="paragraph" w:customStyle="1" w:styleId="B82FB47E0B99B84FB16FA8E5CBF4CF41">
    <w:name w:val="B82FB47E0B99B84FB16FA8E5CBF4CF41"/>
    <w:rsid w:val="00231912"/>
  </w:style>
  <w:style w:type="paragraph" w:customStyle="1" w:styleId="54CB80E3E2EF2945B947E32604323CEF">
    <w:name w:val="54CB80E3E2EF2945B947E32604323CEF"/>
    <w:rsid w:val="00231912"/>
  </w:style>
  <w:style w:type="paragraph" w:customStyle="1" w:styleId="B25C29779ABFFD448887818D83A09814">
    <w:name w:val="B25C29779ABFFD448887818D83A09814"/>
    <w:rsid w:val="00231912"/>
  </w:style>
  <w:style w:type="paragraph" w:customStyle="1" w:styleId="19236E790FC9FA408654E2506DCCD926">
    <w:name w:val="19236E790FC9FA408654E2506DCCD926"/>
    <w:rsid w:val="00231912"/>
  </w:style>
  <w:style w:type="paragraph" w:customStyle="1" w:styleId="E72D05B244303C41BD78ACB50BDE1448">
    <w:name w:val="E72D05B244303C41BD78ACB50BDE1448"/>
    <w:rsid w:val="00231912"/>
  </w:style>
  <w:style w:type="paragraph" w:customStyle="1" w:styleId="F14AD4A62EDDEA49803DE4C4E3761CAF">
    <w:name w:val="F14AD4A62EDDEA49803DE4C4E3761CAF"/>
    <w:rsid w:val="00231912"/>
  </w:style>
  <w:style w:type="paragraph" w:customStyle="1" w:styleId="768A66708B14B349948583AD9A69309A">
    <w:name w:val="768A66708B14B349948583AD9A69309A"/>
    <w:rsid w:val="00231912"/>
  </w:style>
  <w:style w:type="paragraph" w:customStyle="1" w:styleId="50C1A31525E2F74C9FF88F89C2497A34">
    <w:name w:val="50C1A31525E2F74C9FF88F89C2497A34"/>
    <w:rsid w:val="00231912"/>
  </w:style>
  <w:style w:type="paragraph" w:customStyle="1" w:styleId="CA4C44AB9C33884A83554E0DE5FD7B63">
    <w:name w:val="CA4C44AB9C33884A83554E0DE5FD7B63"/>
    <w:rsid w:val="00231912"/>
  </w:style>
  <w:style w:type="paragraph" w:customStyle="1" w:styleId="4CACB0F241660D44ACB39131202CB76D">
    <w:name w:val="4CACB0F241660D44ACB39131202CB76D"/>
    <w:rsid w:val="00231912"/>
  </w:style>
  <w:style w:type="paragraph" w:customStyle="1" w:styleId="01E6ED043DEBAD4E9548A246F18CD43F">
    <w:name w:val="01E6ED043DEBAD4E9548A246F18CD43F"/>
    <w:rsid w:val="00231912"/>
  </w:style>
  <w:style w:type="paragraph" w:customStyle="1" w:styleId="C227B4C211BCF14FA9CD72A505E37861">
    <w:name w:val="C227B4C211BCF14FA9CD72A505E37861"/>
    <w:rsid w:val="00231912"/>
  </w:style>
  <w:style w:type="paragraph" w:customStyle="1" w:styleId="09ABC50032857643B69FFC221B1CDE91">
    <w:name w:val="09ABC50032857643B69FFC221B1CDE91"/>
    <w:rsid w:val="00231912"/>
  </w:style>
  <w:style w:type="paragraph" w:customStyle="1" w:styleId="3B55786A0D631C45B431AE67572A7D5F">
    <w:name w:val="3B55786A0D631C45B431AE67572A7D5F"/>
    <w:rsid w:val="00231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83520876404CA3EFFFFD8D120B35" ma:contentTypeVersion="11" ma:contentTypeDescription="Create a new document." ma:contentTypeScope="" ma:versionID="2d8bfe9f24304de35df014135706fe57">
  <xsd:schema xmlns:xsd="http://www.w3.org/2001/XMLSchema" xmlns:xs="http://www.w3.org/2001/XMLSchema" xmlns:p="http://schemas.microsoft.com/office/2006/metadata/properties" xmlns:ns3="461af369-23b9-4ba9-baaa-a5e0cfaf5a9a" xmlns:ns4="6d6d1e2e-b8f6-4244-94b5-25d621f5c812" targetNamespace="http://schemas.microsoft.com/office/2006/metadata/properties" ma:root="true" ma:fieldsID="6c94a9cdcbe4eb1804ee98a0d9cc4614" ns3:_="" ns4:_="">
    <xsd:import namespace="461af369-23b9-4ba9-baaa-a5e0cfaf5a9a"/>
    <xsd:import namespace="6d6d1e2e-b8f6-4244-94b5-25d621f5c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f369-23b9-4ba9-baaa-a5e0cfaf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1e2e-b8f6-4244-94b5-25d621f5c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1C5C-8545-408A-9413-8902F6729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621D8-2203-492C-89CB-7651777BDE2A}">
  <ds:schemaRefs>
    <ds:schemaRef ds:uri="http://schemas.microsoft.com/office/2006/metadata/properties"/>
    <ds:schemaRef ds:uri="http://purl.org/dc/terms/"/>
    <ds:schemaRef ds:uri="461af369-23b9-4ba9-baaa-a5e0cfaf5a9a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d6d1e2e-b8f6-4244-94b5-25d621f5c812"/>
  </ds:schemaRefs>
</ds:datastoreItem>
</file>

<file path=customXml/itemProps3.xml><?xml version="1.0" encoding="utf-8"?>
<ds:datastoreItem xmlns:ds="http://schemas.openxmlformats.org/officeDocument/2006/customXml" ds:itemID="{CEFD1B9A-641E-467F-B273-108BBD789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f369-23b9-4ba9-baaa-a5e0cfaf5a9a"/>
    <ds:schemaRef ds:uri="6d6d1e2e-b8f6-4244-94b5-25d621f5c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D815-EC86-4DA3-B387-CDCF6BD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Rivera, Julie A</cp:lastModifiedBy>
  <cp:revision>3</cp:revision>
  <cp:lastPrinted>2022-10-17T16:53:00Z</cp:lastPrinted>
  <dcterms:created xsi:type="dcterms:W3CDTF">2022-11-02T13:51:00Z</dcterms:created>
  <dcterms:modified xsi:type="dcterms:W3CDTF">2022-11-02T14:09:00Z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0x0101005E6383520876404CA3EFFFFD8D120B35</vt:lpwstr>
  </property>
  <property fmtid="{D5CDD505-2E9C-101B-9397-08002B2CF9AE}" pid="3" name="MediaServiceImageTags">
    <vt:lpwstr/>
  </property>
</Properties>
</file>